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76" w:rsidRPr="00CD3676" w:rsidRDefault="00CD3676" w:rsidP="00CD3676">
      <w:pPr>
        <w:tabs>
          <w:tab w:val="left" w:pos="720"/>
        </w:tabs>
        <w:ind w:firstLine="709"/>
        <w:jc w:val="both"/>
        <w:rPr>
          <w:b/>
          <w:sz w:val="32"/>
          <w:szCs w:val="32"/>
        </w:rPr>
      </w:pPr>
      <w:r w:rsidRPr="00CD3676">
        <w:rPr>
          <w:b/>
          <w:sz w:val="32"/>
          <w:szCs w:val="32"/>
        </w:rPr>
        <w:t xml:space="preserve">Статья 29. Избирательная комиссия </w:t>
      </w:r>
      <w:bookmarkStart w:id="0" w:name="_GoBack"/>
      <w:bookmarkEnd w:id="0"/>
    </w:p>
    <w:p w:rsidR="00CD3676" w:rsidRPr="00CD3676" w:rsidRDefault="00CD3676" w:rsidP="00CD3676">
      <w:pPr>
        <w:tabs>
          <w:tab w:val="left" w:pos="720"/>
        </w:tabs>
        <w:ind w:firstLine="709"/>
        <w:jc w:val="both"/>
        <w:rPr>
          <w:b/>
          <w:sz w:val="32"/>
          <w:szCs w:val="32"/>
        </w:rPr>
      </w:pPr>
      <w:r w:rsidRPr="00CD3676">
        <w:rPr>
          <w:b/>
          <w:sz w:val="32"/>
          <w:szCs w:val="32"/>
        </w:rPr>
        <w:t>Из устава Новобибеевского сельсовета</w:t>
      </w:r>
    </w:p>
    <w:p w:rsidR="00CD3676" w:rsidRPr="000D00A7" w:rsidRDefault="00CD3676" w:rsidP="00CD367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0D00A7">
        <w:rPr>
          <w:sz w:val="28"/>
          <w:szCs w:val="28"/>
        </w:rPr>
        <w:t>1. Избирательная комиссия поселения является муниципальным органом, который не входит в структуру органов местного самоуправления.</w:t>
      </w:r>
    </w:p>
    <w:p w:rsidR="00CD3676" w:rsidRPr="000D00A7" w:rsidRDefault="00CD3676" w:rsidP="00CD367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0D00A7">
        <w:rPr>
          <w:sz w:val="28"/>
          <w:szCs w:val="28"/>
        </w:rPr>
        <w:t>Порядок формирования и полномочия избирательной комиссии поселения устанавливаются федеральными законами, законами Новосибирской области, а также   уставом Новобибеевского сельсовета.</w:t>
      </w:r>
    </w:p>
    <w:p w:rsidR="00CD3676" w:rsidRPr="000D00A7" w:rsidRDefault="00CD3676" w:rsidP="00CD3676">
      <w:pPr>
        <w:numPr>
          <w:ilvl w:val="0"/>
          <w:numId w:val="1"/>
        </w:numPr>
        <w:jc w:val="both"/>
        <w:rPr>
          <w:sz w:val="28"/>
          <w:szCs w:val="28"/>
        </w:rPr>
      </w:pPr>
      <w:r w:rsidRPr="000D00A7">
        <w:rPr>
          <w:sz w:val="28"/>
          <w:szCs w:val="28"/>
        </w:rPr>
        <w:t>Число членов избирательной комиссии с правом решающего голоса</w:t>
      </w:r>
    </w:p>
    <w:p w:rsidR="00CD3676" w:rsidRPr="000D00A7" w:rsidRDefault="00CD3676" w:rsidP="00CD367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составляет</w:t>
      </w:r>
      <w:proofErr w:type="gramEnd"/>
      <w:r>
        <w:rPr>
          <w:sz w:val="28"/>
          <w:szCs w:val="28"/>
        </w:rPr>
        <w:t xml:space="preserve"> 6</w:t>
      </w:r>
      <w:r w:rsidRPr="000D00A7">
        <w:rPr>
          <w:sz w:val="28"/>
          <w:szCs w:val="28"/>
        </w:rPr>
        <w:t xml:space="preserve"> человек.</w:t>
      </w:r>
    </w:p>
    <w:p w:rsidR="00CD3676" w:rsidRPr="000D00A7" w:rsidRDefault="00CD3676" w:rsidP="00CD3676">
      <w:pPr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D00A7">
        <w:rPr>
          <w:sz w:val="28"/>
          <w:szCs w:val="28"/>
        </w:rPr>
        <w:t xml:space="preserve"> Формирование избирательной комиссии Новобибеевского сельсовета</w:t>
      </w:r>
    </w:p>
    <w:p w:rsidR="00CD3676" w:rsidRPr="000D00A7" w:rsidRDefault="00CD3676" w:rsidP="00CD36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</w:t>
      </w:r>
      <w:r w:rsidRPr="000D00A7">
        <w:rPr>
          <w:sz w:val="28"/>
          <w:szCs w:val="28"/>
        </w:rPr>
        <w:t>осуществляется Советом депутатов Новобибеевского сельсовета на основе предложений политических партий, выдвинувших списки кандидатов, допущенные к распределению депутатских мандатов в Государственной Думе Федерального Собрания Федерации, Новосибирском областном Совете депутатов, иных общественных объединений,  предложений избирательных объединений, выдвинувших списки кандидатов, допущенных к распределению депутатских мандатов в Совете депутатов Новобибеевского сельсовета, предложений собраний избирателей по месту жительства, работы, службы, учебы, а также предложений избирательной комиссии Новобибеевского сельсовета,  действующего состава избирательной</w:t>
      </w:r>
      <w:r>
        <w:rPr>
          <w:sz w:val="28"/>
          <w:szCs w:val="28"/>
        </w:rPr>
        <w:t xml:space="preserve"> комиссии Болотнинского  района, а также предложения избирательной комиссии муниципального образования предыдущего состава, избирательной комиссии субъекта РФ, территориальной комиссии.</w:t>
      </w:r>
      <w:r w:rsidRPr="000D00A7">
        <w:rPr>
          <w:sz w:val="28"/>
          <w:szCs w:val="28"/>
        </w:rPr>
        <w:t xml:space="preserve"> </w:t>
      </w:r>
    </w:p>
    <w:p w:rsidR="00CD3676" w:rsidRDefault="00CD3676" w:rsidP="00CD3676">
      <w:pPr>
        <w:jc w:val="both"/>
        <w:rPr>
          <w:color w:val="000000"/>
          <w:sz w:val="28"/>
          <w:szCs w:val="28"/>
        </w:rPr>
      </w:pPr>
      <w:r w:rsidRPr="000D00A7">
        <w:tab/>
      </w:r>
      <w:r w:rsidRPr="00937F99">
        <w:rPr>
          <w:sz w:val="28"/>
          <w:szCs w:val="28"/>
        </w:rPr>
        <w:t>2)</w:t>
      </w:r>
      <w:r>
        <w:t xml:space="preserve"> </w:t>
      </w:r>
      <w:r>
        <w:rPr>
          <w:color w:val="000000"/>
          <w:sz w:val="28"/>
          <w:szCs w:val="28"/>
        </w:rPr>
        <w:t>р</w:t>
      </w:r>
      <w:r w:rsidRPr="007D519D">
        <w:rPr>
          <w:color w:val="000000"/>
          <w:sz w:val="28"/>
          <w:szCs w:val="28"/>
        </w:rPr>
        <w:t xml:space="preserve">ешение о начале формирования избирательной </w:t>
      </w:r>
      <w:proofErr w:type="gramStart"/>
      <w:r w:rsidRPr="007D519D">
        <w:rPr>
          <w:color w:val="000000"/>
          <w:sz w:val="28"/>
          <w:szCs w:val="28"/>
        </w:rPr>
        <w:t>комиссии  принимается</w:t>
      </w:r>
      <w:proofErr w:type="gramEnd"/>
      <w:r w:rsidRPr="007D519D">
        <w:rPr>
          <w:color w:val="000000"/>
          <w:sz w:val="28"/>
          <w:szCs w:val="28"/>
        </w:rPr>
        <w:t xml:space="preserve"> Советом депутатов не позднее, чем за 50 дней до истечения срока полномочий избирательной комиссии  действующего состава. </w:t>
      </w:r>
      <w:r w:rsidRPr="00640B6F">
        <w:rPr>
          <w:sz w:val="28"/>
          <w:szCs w:val="28"/>
        </w:rPr>
        <w:t>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</w:t>
      </w:r>
      <w:r>
        <w:rPr>
          <w:color w:val="000000"/>
          <w:sz w:val="28"/>
          <w:szCs w:val="28"/>
        </w:rPr>
        <w:t xml:space="preserve">.  </w:t>
      </w:r>
      <w:r w:rsidRPr="007D519D">
        <w:rPr>
          <w:color w:val="000000"/>
          <w:sz w:val="28"/>
          <w:szCs w:val="28"/>
        </w:rPr>
        <w:t xml:space="preserve">Срок приема предложений по составу избирательной комиссии муниципального образования составляет 30 дней со дня опубликования сообщения </w:t>
      </w:r>
      <w:proofErr w:type="gramStart"/>
      <w:r w:rsidRPr="007D519D">
        <w:rPr>
          <w:color w:val="000000"/>
          <w:sz w:val="28"/>
          <w:szCs w:val="28"/>
        </w:rPr>
        <w:t>о  формировании</w:t>
      </w:r>
      <w:proofErr w:type="gramEnd"/>
      <w:r w:rsidRPr="007D519D">
        <w:rPr>
          <w:color w:val="000000"/>
          <w:sz w:val="28"/>
          <w:szCs w:val="28"/>
        </w:rPr>
        <w:t xml:space="preserve">  избирательной комиссии муниципального образования и сроке приема предложений по кандидатурам в е</w:t>
      </w:r>
      <w:r>
        <w:rPr>
          <w:color w:val="000000"/>
          <w:sz w:val="28"/>
          <w:szCs w:val="28"/>
        </w:rPr>
        <w:t>е состав</w:t>
      </w:r>
      <w:r w:rsidRPr="007D519D">
        <w:rPr>
          <w:color w:val="000000"/>
          <w:sz w:val="28"/>
          <w:szCs w:val="28"/>
        </w:rPr>
        <w:t>.</w:t>
      </w:r>
    </w:p>
    <w:p w:rsidR="00CD3676" w:rsidRPr="000C66F8" w:rsidRDefault="00CD3676" w:rsidP="00CD3676">
      <w:pPr>
        <w:jc w:val="both"/>
        <w:rPr>
          <w:sz w:val="28"/>
          <w:szCs w:val="28"/>
        </w:rPr>
      </w:pPr>
      <w:r w:rsidRPr="000C66F8">
        <w:rPr>
          <w:color w:val="000000"/>
          <w:sz w:val="28"/>
          <w:szCs w:val="28"/>
        </w:rPr>
        <w:t xml:space="preserve">          </w:t>
      </w:r>
      <w:r w:rsidRPr="000C66F8">
        <w:rPr>
          <w:sz w:val="28"/>
          <w:szCs w:val="28"/>
        </w:rPr>
        <w:t>4. Совет депутатов Новобибеевского сельсовета назначает не менее одной второй от общего числа членов избирательной комиссии Новобибеевского сельсовета на основе поступивших предложений:</w:t>
      </w:r>
    </w:p>
    <w:p w:rsidR="00CD3676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0A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D00A7">
        <w:rPr>
          <w:rFonts w:ascii="Times New Roman" w:hAnsi="Times New Roman" w:cs="Times New Roman"/>
          <w:sz w:val="28"/>
          <w:szCs w:val="28"/>
        </w:rPr>
        <w:t>)</w:t>
      </w:r>
      <w:r w:rsidRPr="00E141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14174">
        <w:rPr>
          <w:rFonts w:ascii="Times New Roman" w:hAnsi="Times New Roman" w:cs="Times New Roman"/>
          <w:sz w:val="28"/>
          <w:szCs w:val="28"/>
        </w:rPr>
        <w:t>политических партий, выдвинувших областные списки кандидатов, допущенные к распределению депутатских мандатов в Законодательном Собрании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0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00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00A7">
        <w:rPr>
          <w:rFonts w:ascii="Times New Roman" w:hAnsi="Times New Roman" w:cs="Times New Roman"/>
          <w:sz w:val="28"/>
          <w:szCs w:val="28"/>
        </w:rPr>
        <w:t>) избирательных объединений, выдвинувших списки кандидатов, допущенные к распределению депутатских мандатов в Совете депутатов Новобибеевского сельсовета.</w:t>
      </w:r>
    </w:p>
    <w:p w:rsidR="00CD3676" w:rsidRPr="00927928" w:rsidRDefault="00CD3676" w:rsidP="00CD367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r w:rsidRPr="00927928">
        <w:rPr>
          <w:sz w:val="28"/>
          <w:szCs w:val="28"/>
        </w:rPr>
        <w:t xml:space="preserve">Совет депутатов обязан назначить половину от общего числа членов избирательной комиссии поселения на основе поступивших предложений </w:t>
      </w:r>
      <w:r w:rsidRPr="00927928">
        <w:rPr>
          <w:sz w:val="28"/>
          <w:szCs w:val="28"/>
        </w:rPr>
        <w:lastRenderedPageBreak/>
        <w:t>избирательной комиссии Болотнинского района, территориальной комиссии в следующем порядке:</w:t>
      </w:r>
    </w:p>
    <w:p w:rsidR="00CD3676" w:rsidRPr="00927928" w:rsidRDefault="00CD3676" w:rsidP="00CD3676">
      <w:pPr>
        <w:tabs>
          <w:tab w:val="left" w:pos="720"/>
        </w:tabs>
        <w:ind w:firstLine="709"/>
        <w:jc w:val="both"/>
        <w:rPr>
          <w:sz w:val="28"/>
          <w:szCs w:val="28"/>
        </w:rPr>
      </w:pPr>
      <w:proofErr w:type="gramStart"/>
      <w:r w:rsidRPr="00927928">
        <w:rPr>
          <w:sz w:val="28"/>
          <w:szCs w:val="28"/>
        </w:rPr>
        <w:t>а</w:t>
      </w:r>
      <w:proofErr w:type="gramEnd"/>
      <w:r w:rsidRPr="00927928">
        <w:rPr>
          <w:sz w:val="28"/>
          <w:szCs w:val="28"/>
        </w:rPr>
        <w:t xml:space="preserve">) если полномочия избирательной комиссии Болотнинского района не возложены на территориальную комиссию, два члена избирательной комиссии </w:t>
      </w:r>
      <w:r>
        <w:rPr>
          <w:sz w:val="28"/>
          <w:szCs w:val="28"/>
        </w:rPr>
        <w:t xml:space="preserve">Новобибеевского </w:t>
      </w:r>
      <w:r w:rsidRPr="00927928">
        <w:rPr>
          <w:sz w:val="28"/>
          <w:szCs w:val="28"/>
        </w:rPr>
        <w:t xml:space="preserve">сельсовета назначаются на основе предложений избирательной комиссии Болотнинского района, остальные члены избирательной комиссии </w:t>
      </w:r>
      <w:r>
        <w:rPr>
          <w:sz w:val="28"/>
          <w:szCs w:val="28"/>
        </w:rPr>
        <w:t>Новобибеевского</w:t>
      </w:r>
      <w:r w:rsidRPr="00927928">
        <w:rPr>
          <w:sz w:val="28"/>
          <w:szCs w:val="28"/>
        </w:rPr>
        <w:t xml:space="preserve"> сельсовета назначают на основе предложений территориальной комиссии;</w:t>
      </w:r>
    </w:p>
    <w:p w:rsidR="00CD3676" w:rsidRPr="00927928" w:rsidRDefault="00CD3676" w:rsidP="00CD3676">
      <w:pPr>
        <w:tabs>
          <w:tab w:val="left" w:pos="720"/>
        </w:tabs>
        <w:ind w:firstLine="709"/>
        <w:jc w:val="both"/>
        <w:rPr>
          <w:sz w:val="28"/>
          <w:szCs w:val="28"/>
        </w:rPr>
      </w:pPr>
      <w:proofErr w:type="gramStart"/>
      <w:r w:rsidRPr="00927928">
        <w:rPr>
          <w:sz w:val="28"/>
          <w:szCs w:val="28"/>
        </w:rPr>
        <w:t>б</w:t>
      </w:r>
      <w:proofErr w:type="gramEnd"/>
      <w:r w:rsidRPr="00927928">
        <w:rPr>
          <w:sz w:val="28"/>
          <w:szCs w:val="28"/>
        </w:rPr>
        <w:t xml:space="preserve">) если полномочия избирательной комиссии Болотнинского района возложены на территориальную комиссию, члены избирательной комиссии </w:t>
      </w:r>
      <w:r>
        <w:rPr>
          <w:sz w:val="28"/>
          <w:szCs w:val="28"/>
        </w:rPr>
        <w:t xml:space="preserve">Новобибеевского </w:t>
      </w:r>
      <w:r w:rsidRPr="00927928">
        <w:rPr>
          <w:sz w:val="28"/>
          <w:szCs w:val="28"/>
        </w:rPr>
        <w:t>сельсовета назначаются на основе предложений территориальной комиссии;</w:t>
      </w:r>
    </w:p>
    <w:p w:rsidR="00CD3676" w:rsidRPr="00447DB1" w:rsidRDefault="00CD3676" w:rsidP="00CD3676">
      <w:pPr>
        <w:tabs>
          <w:tab w:val="left" w:pos="720"/>
        </w:tabs>
        <w:ind w:firstLine="709"/>
        <w:jc w:val="both"/>
        <w:rPr>
          <w:color w:val="FF0000"/>
          <w:sz w:val="28"/>
          <w:szCs w:val="28"/>
        </w:rPr>
      </w:pPr>
      <w:r w:rsidRPr="00927928">
        <w:rPr>
          <w:sz w:val="28"/>
          <w:szCs w:val="28"/>
        </w:rPr>
        <w:tab/>
      </w:r>
      <w:proofErr w:type="gramStart"/>
      <w:r w:rsidRPr="00927928">
        <w:rPr>
          <w:sz w:val="28"/>
          <w:szCs w:val="28"/>
        </w:rPr>
        <w:t>в</w:t>
      </w:r>
      <w:proofErr w:type="gramEnd"/>
      <w:r w:rsidRPr="00927928">
        <w:rPr>
          <w:sz w:val="28"/>
          <w:szCs w:val="28"/>
        </w:rPr>
        <w:t xml:space="preserve">) если полномочия  избирательной комиссии возложены на муниципальную комиссию Болотнинского района, члены избирательной комиссии </w:t>
      </w:r>
      <w:r>
        <w:rPr>
          <w:sz w:val="28"/>
          <w:szCs w:val="28"/>
        </w:rPr>
        <w:t>Новобибеевского</w:t>
      </w:r>
      <w:r w:rsidRPr="00927928">
        <w:rPr>
          <w:sz w:val="28"/>
          <w:szCs w:val="28"/>
        </w:rPr>
        <w:t xml:space="preserve"> сельсовета назначаются на основе предложения муниципальной комиссии Болотнинского района.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0A7">
        <w:rPr>
          <w:rFonts w:ascii="Times New Roman" w:hAnsi="Times New Roman" w:cs="Times New Roman"/>
          <w:sz w:val="28"/>
          <w:szCs w:val="28"/>
        </w:rPr>
        <w:t>6. Избирательная комиссия Новобибеевского сельсовета: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0A7">
        <w:rPr>
          <w:rFonts w:ascii="Times New Roman" w:hAnsi="Times New Roman" w:cs="Times New Roman"/>
          <w:sz w:val="28"/>
          <w:szCs w:val="28"/>
        </w:rPr>
        <w:t>1) осуществляет на территории Новобибеевского сельсовета контроль за соблюдением избирательных прав и права на участие в референдуме граждан Российской Федерации;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0A7">
        <w:rPr>
          <w:rFonts w:ascii="Times New Roman" w:hAnsi="Times New Roman" w:cs="Times New Roman"/>
          <w:sz w:val="28"/>
          <w:szCs w:val="28"/>
        </w:rPr>
        <w:t>2) обеспечивает на территории Новобибеевского сельсовета реализацию мероприятий, связанных с подготовкой и проведением выборов в органы местного самоуправления, местных референдумов, изданием необходимой печатной продукции;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0A7">
        <w:rPr>
          <w:rFonts w:ascii="Times New Roman" w:hAnsi="Times New Roman" w:cs="Times New Roman"/>
          <w:sz w:val="28"/>
          <w:szCs w:val="28"/>
        </w:rPr>
        <w:t>3) осуществляет на территории Новобибеевского сельсовета меры по обеспечению при проведении выборов в органы местного самоуправления, местного референдума соблюдения единого порядка: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0A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D00A7">
        <w:rPr>
          <w:rFonts w:ascii="Times New Roman" w:hAnsi="Times New Roman" w:cs="Times New Roman"/>
          <w:sz w:val="28"/>
          <w:szCs w:val="28"/>
        </w:rPr>
        <w:t>) распределения эфирного времени и печатной площади между зарегистрированными кандидатами, избирательными объединениями для проведения предвыборной агитации,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референдума;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0A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D00A7">
        <w:rPr>
          <w:rFonts w:ascii="Times New Roman" w:hAnsi="Times New Roman" w:cs="Times New Roman"/>
          <w:sz w:val="28"/>
          <w:szCs w:val="28"/>
        </w:rPr>
        <w:t>) установления итогов голосования, определения результатов выборов, местных референдумов;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0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00A7">
        <w:rPr>
          <w:rFonts w:ascii="Times New Roman" w:hAnsi="Times New Roman" w:cs="Times New Roman"/>
          <w:sz w:val="28"/>
          <w:szCs w:val="28"/>
        </w:rPr>
        <w:t>) опубликования итогов голосования и результатов выборов, местных референдумов;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0A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D00A7">
        <w:rPr>
          <w:rFonts w:ascii="Times New Roman" w:hAnsi="Times New Roman" w:cs="Times New Roman"/>
          <w:sz w:val="28"/>
          <w:szCs w:val="28"/>
        </w:rPr>
        <w:t>) контролирует обеспечение нижестоящих избирательных комиссий помещениями, транспортом, связью, рассматривает иные вопросы материально-технического обеспечения выборов органов местного самоуправления, местного референдума;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0A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D00A7">
        <w:rPr>
          <w:rFonts w:ascii="Times New Roman" w:hAnsi="Times New Roman" w:cs="Times New Roman"/>
          <w:sz w:val="28"/>
          <w:szCs w:val="28"/>
        </w:rPr>
        <w:t>) определяет схему образования избирательных округов, включая ее графическое изображение, и представляет ее на утверждение в Совет депутатов Новобибеевского сельсовета;</w:t>
      </w:r>
    </w:p>
    <w:p w:rsidR="00CD3676" w:rsidRDefault="00CD3676" w:rsidP="00CD36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</w:t>
      </w:r>
      <w:proofErr w:type="gramStart"/>
      <w:r w:rsidRPr="00FB2B3B">
        <w:rPr>
          <w:sz w:val="28"/>
          <w:szCs w:val="28"/>
        </w:rPr>
        <w:t>е</w:t>
      </w:r>
      <w:proofErr w:type="gramEnd"/>
      <w:r w:rsidRPr="00FB2B3B">
        <w:rPr>
          <w:sz w:val="28"/>
          <w:szCs w:val="28"/>
        </w:rPr>
        <w:t>) утверждает форму, текст и число бюллетеней,</w:t>
      </w:r>
      <w:r w:rsidRPr="00FB2B3B">
        <w:rPr>
          <w:rFonts w:cs="Arial"/>
          <w:sz w:val="28"/>
          <w:szCs w:val="28"/>
        </w:rPr>
        <w:t xml:space="preserve"> текст и число открепительных удостоверений </w:t>
      </w:r>
      <w:r w:rsidRPr="00FB2B3B">
        <w:rPr>
          <w:sz w:val="28"/>
          <w:szCs w:val="28"/>
        </w:rPr>
        <w:t xml:space="preserve">для голосования на местном референдуме, </w:t>
      </w:r>
      <w:r w:rsidRPr="00FB2B3B">
        <w:rPr>
          <w:sz w:val="28"/>
          <w:szCs w:val="28"/>
        </w:rPr>
        <w:lastRenderedPageBreak/>
        <w:t>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Совета депутатов, текст и число открепительных удостоверений для голосования на выб</w:t>
      </w:r>
      <w:r>
        <w:rPr>
          <w:sz w:val="28"/>
          <w:szCs w:val="28"/>
        </w:rPr>
        <w:t>орах депутатов Совета депутатов</w:t>
      </w:r>
      <w:r w:rsidRPr="006D036E">
        <w:rPr>
          <w:sz w:val="28"/>
          <w:szCs w:val="28"/>
        </w:rPr>
        <w:t>;</w:t>
      </w:r>
    </w:p>
    <w:p w:rsidR="00CD3676" w:rsidRPr="006D036E" w:rsidRDefault="00CD3676" w:rsidP="00CD36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B2B3B">
        <w:rPr>
          <w:sz w:val="28"/>
          <w:szCs w:val="28"/>
        </w:rPr>
        <w:t>е.1)</w:t>
      </w:r>
      <w:r w:rsidRPr="00FB2B3B">
        <w:rPr>
          <w:rFonts w:cs="Arial"/>
          <w:sz w:val="28"/>
          <w:szCs w:val="28"/>
        </w:rPr>
        <w:t xml:space="preserve"> выдает открепительные удостоверения в случаях, предусмотренных законом;</w:t>
      </w:r>
    </w:p>
    <w:p w:rsidR="00CD3676" w:rsidRPr="00744111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36E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6D036E">
        <w:rPr>
          <w:rFonts w:ascii="Times New Roman" w:hAnsi="Times New Roman" w:cs="Times New Roman"/>
          <w:sz w:val="28"/>
          <w:szCs w:val="28"/>
        </w:rPr>
        <w:t xml:space="preserve">) </w:t>
      </w:r>
      <w:r w:rsidRPr="00744111">
        <w:rPr>
          <w:rFonts w:ascii="Times New Roman" w:hAnsi="Times New Roman" w:cs="Times New Roman"/>
          <w:sz w:val="28"/>
          <w:szCs w:val="28"/>
        </w:rPr>
        <w:t>обеспечивает изготовление бюллетеней, открепительных удостоверений по выборам депутатов Совета депутатов, бюллетеней, открепительных удостоверений для голосования на местном референдуме, их доставку в нижестоящие избирательные комиссии, комиссии референдума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676" w:rsidRPr="000D00A7" w:rsidRDefault="00CD3676" w:rsidP="00CD36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0A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D00A7">
        <w:rPr>
          <w:rFonts w:ascii="Times New Roman" w:hAnsi="Times New Roman" w:cs="Times New Roman"/>
          <w:sz w:val="28"/>
          <w:szCs w:val="28"/>
        </w:rPr>
        <w:t>) обеспечивает передачу документов, связанных с подготовкой и проведением выборов в органы местного самоуправления, местного референдума, в архив;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0A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D00A7">
        <w:rPr>
          <w:rFonts w:ascii="Times New Roman" w:hAnsi="Times New Roman" w:cs="Times New Roman"/>
          <w:sz w:val="28"/>
          <w:szCs w:val="28"/>
        </w:rPr>
        <w:t>) организует проведение досрочного голосования, повторного голосования, повторных и дополнительных выборов в органы местного самоуправления;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0A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D00A7">
        <w:rPr>
          <w:rFonts w:ascii="Times New Roman" w:hAnsi="Times New Roman" w:cs="Times New Roman"/>
          <w:sz w:val="28"/>
          <w:szCs w:val="28"/>
        </w:rPr>
        <w:t>) осуществляет на территории Новобибеевского сельсовета: меры по организации финансирования подготовки и проведения выборов в органы местного самоуправления, местных референдумов, распределяет выделенные из местного бюджета и (или) областного бюджета средства на финансовое обеспечение подготовки и проведения выборов в органы местного самоуправления, местного референдума, контролирует их целевое использование;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0A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D00A7">
        <w:rPr>
          <w:rFonts w:ascii="Times New Roman" w:hAnsi="Times New Roman" w:cs="Times New Roman"/>
          <w:sz w:val="28"/>
          <w:szCs w:val="28"/>
        </w:rPr>
        <w:t>) оказывает правовую, методическую, организационно-техническую помощь нижестоящим комиссиям;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0A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D00A7">
        <w:rPr>
          <w:rFonts w:ascii="Times New Roman" w:hAnsi="Times New Roman" w:cs="Times New Roman"/>
          <w:sz w:val="28"/>
          <w:szCs w:val="28"/>
        </w:rPr>
        <w:t>) заслушивает сообщения органов местного самоуправления по вопросам, связанным с подготовкой и проведением выборов в органы местного самоуправления, местного референдума;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0A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D00A7">
        <w:rPr>
          <w:rFonts w:ascii="Times New Roman" w:hAnsi="Times New Roman" w:cs="Times New Roman"/>
          <w:sz w:val="28"/>
          <w:szCs w:val="28"/>
        </w:rPr>
        <w:t>) рассматривает жалобы (заявления) на решения и действия (бездействие) нижестоящих комиссий;</w:t>
      </w:r>
    </w:p>
    <w:p w:rsidR="00CD3676" w:rsidRPr="008D22C3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2C3">
        <w:rPr>
          <w:rFonts w:ascii="Times New Roman" w:hAnsi="Times New Roman" w:cs="Times New Roman"/>
          <w:sz w:val="28"/>
          <w:szCs w:val="28"/>
        </w:rPr>
        <w:t>п) на выборах в Совет депутатов заверяет и регистрирует муниципальные списки кандидатов, выдвинутые избирательными объединениями, а также уполномоченных представителей по финансовым вопросам и доверенных лиц каждого избирательного объединения, зарегистрировавшего муниципальный список кандидатов; выдает кандидатам, зарегистрированным по единому муниципальному избирательному округу, доверенным лицам, уполномоченным представителям по финансовым вопросам избирательных объединений удостоверения установленного образца; заверяет списки кандидатов по одномандатным (многомандатным) избирательным округам, выдвинутые избирательными объединениями; регистрирует инициативные группы по проведению местного референдума, иные группы участников референдума, выдает им регистрационные свидетельства установленного образца;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D00A7">
        <w:rPr>
          <w:rFonts w:ascii="Times New Roman" w:hAnsi="Times New Roman" w:cs="Times New Roman"/>
          <w:sz w:val="28"/>
          <w:szCs w:val="28"/>
        </w:rPr>
        <w:t>) осуществляет иные полномоч</w:t>
      </w:r>
      <w:r>
        <w:rPr>
          <w:rFonts w:ascii="Times New Roman" w:hAnsi="Times New Roman" w:cs="Times New Roman"/>
          <w:sz w:val="28"/>
          <w:szCs w:val="28"/>
        </w:rPr>
        <w:t>ия в соответствии с федеральным законом</w:t>
      </w:r>
      <w:r w:rsidRPr="000D00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 12.06.2002г. №67-ФЗ «Об основных гарантиях избирательных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прав и права на участие в референдуме граждан Российской Федерации», иными федеральными законами, Уставом и законами Новосибирской области, Уставом.</w:t>
      </w:r>
    </w:p>
    <w:p w:rsidR="00CD3676" w:rsidRPr="000D00A7" w:rsidRDefault="00CD3676" w:rsidP="00CD36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D00A7">
        <w:rPr>
          <w:rFonts w:ascii="Times New Roman" w:hAnsi="Times New Roman" w:cs="Times New Roman"/>
          <w:sz w:val="28"/>
          <w:szCs w:val="28"/>
        </w:rPr>
        <w:tab/>
        <w:t>7. Срок полномочий избирательной комиссии Новобибеевского с</w:t>
      </w:r>
      <w:r>
        <w:rPr>
          <w:rFonts w:ascii="Times New Roman" w:hAnsi="Times New Roman" w:cs="Times New Roman"/>
          <w:sz w:val="28"/>
          <w:szCs w:val="28"/>
        </w:rPr>
        <w:t>ельсовета составляет пять лет</w:t>
      </w:r>
      <w:r w:rsidRPr="000D00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3676" w:rsidRPr="000D00A7" w:rsidRDefault="00CD3676" w:rsidP="00CD36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D00A7">
        <w:rPr>
          <w:rFonts w:ascii="Times New Roman" w:hAnsi="Times New Roman" w:cs="Times New Roman"/>
          <w:sz w:val="28"/>
          <w:szCs w:val="28"/>
        </w:rPr>
        <w:t>Если срок полномочий избирательной комиссии Новобибеевского сельсовета истекает в период избирательной кампании, после назначения референдума и до окончания кампании референдума, в которых участвует данная комиссия, срок ее полномочий продлевается до окончания этой избирательной кампании, кампании референдума.</w:t>
      </w:r>
    </w:p>
    <w:p w:rsidR="00CD3676" w:rsidRPr="000D00A7" w:rsidRDefault="00CD3676" w:rsidP="00CD36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0A7">
        <w:rPr>
          <w:rFonts w:ascii="Times New Roman" w:hAnsi="Times New Roman" w:cs="Times New Roman"/>
          <w:sz w:val="28"/>
          <w:szCs w:val="28"/>
        </w:rPr>
        <w:t xml:space="preserve">Данное положение не применяется при проведении повторных и дополнительных выборов </w:t>
      </w:r>
      <w:proofErr w:type="gramStart"/>
      <w:r w:rsidRPr="000D00A7">
        <w:rPr>
          <w:rFonts w:ascii="Times New Roman" w:hAnsi="Times New Roman" w:cs="Times New Roman"/>
          <w:sz w:val="28"/>
          <w:szCs w:val="28"/>
        </w:rPr>
        <w:t>депутатов  Совета</w:t>
      </w:r>
      <w:proofErr w:type="gramEnd"/>
      <w:r w:rsidRPr="000D00A7">
        <w:rPr>
          <w:rFonts w:ascii="Times New Roman" w:hAnsi="Times New Roman" w:cs="Times New Roman"/>
          <w:sz w:val="28"/>
          <w:szCs w:val="28"/>
        </w:rPr>
        <w:t xml:space="preserve"> депутатов Новобибеевского сельсовета.</w:t>
      </w:r>
    </w:p>
    <w:p w:rsidR="00CD3676" w:rsidRPr="000D00A7" w:rsidRDefault="00CD3676" w:rsidP="00CD367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0D00A7">
        <w:rPr>
          <w:sz w:val="28"/>
          <w:szCs w:val="28"/>
        </w:rPr>
        <w:t xml:space="preserve">Полномочия избирательной комиссии Новобибеевского сельсовета могут быть прекращены досрочно законом Новосибирской области в случае преобразования Новобибеевского сельсовета. Днем досрочного прекращения полномочий такой избирательной комиссии Новобибеевского сельсовета является день вступления в силу закона Новосибирской области о преобразовании </w:t>
      </w:r>
      <w:proofErr w:type="gramStart"/>
      <w:r w:rsidRPr="000D00A7">
        <w:rPr>
          <w:sz w:val="28"/>
          <w:szCs w:val="28"/>
        </w:rPr>
        <w:t>Новобибеевского  сельсовета</w:t>
      </w:r>
      <w:proofErr w:type="gramEnd"/>
    </w:p>
    <w:p w:rsidR="00EA2D79" w:rsidRDefault="00EA2D79"/>
    <w:sectPr w:rsidR="00EA2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B0180"/>
    <w:multiLevelType w:val="hybridMultilevel"/>
    <w:tmpl w:val="17A474F4"/>
    <w:lvl w:ilvl="0" w:tplc="20804A8A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76"/>
    <w:rsid w:val="00CD3676"/>
    <w:rsid w:val="00EA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546A8-9E3C-41B7-AA4B-DE59B1DF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2017-07-17T09:34:00Z</dcterms:created>
  <dcterms:modified xsi:type="dcterms:W3CDTF">2017-07-17T09:38:00Z</dcterms:modified>
</cp:coreProperties>
</file>