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95" w:rsidRDefault="00901895" w:rsidP="00442D4B">
      <w:pPr>
        <w:jc w:val="center"/>
        <w:rPr>
          <w:b/>
          <w:bCs/>
          <w:spacing w:val="-1"/>
          <w:sz w:val="28"/>
          <w:szCs w:val="28"/>
        </w:rPr>
      </w:pPr>
      <w:bookmarkStart w:id="0" w:name="_GoBack"/>
      <w:bookmarkEnd w:id="0"/>
    </w:p>
    <w:p w:rsidR="00901895" w:rsidRDefault="00901895" w:rsidP="00901895">
      <w:pPr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СОВЕТ ДЕПУТАТОВ</w:t>
      </w:r>
    </w:p>
    <w:p w:rsidR="00901895" w:rsidRDefault="009B0C5B" w:rsidP="00901895">
      <w:pPr>
        <w:shd w:val="clear" w:color="auto" w:fill="FFFFFF"/>
        <w:spacing w:line="317" w:lineRule="exact"/>
        <w:ind w:right="518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НОВОБИБЕЕВСКОГО</w:t>
      </w:r>
      <w:r w:rsidR="00901895">
        <w:rPr>
          <w:b/>
          <w:bCs/>
          <w:spacing w:val="-1"/>
          <w:sz w:val="28"/>
          <w:szCs w:val="28"/>
        </w:rPr>
        <w:t xml:space="preserve"> СЕЛЬСОВЕТА</w:t>
      </w:r>
    </w:p>
    <w:p w:rsidR="00901895" w:rsidRDefault="00901895" w:rsidP="00901895">
      <w:pPr>
        <w:shd w:val="clear" w:color="auto" w:fill="FFFFFF"/>
        <w:spacing w:line="317" w:lineRule="exact"/>
        <w:ind w:right="518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БОЛОТНИНСКОГО РАЙОНА НОВОСИБИРСКОЙ ОБЛАСТИ</w:t>
      </w:r>
    </w:p>
    <w:p w:rsidR="00442D4B" w:rsidRDefault="00F771F0" w:rsidP="00901895">
      <w:pPr>
        <w:shd w:val="clear" w:color="auto" w:fill="FFFFFF"/>
        <w:spacing w:line="317" w:lineRule="exact"/>
        <w:ind w:right="518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(</w:t>
      </w:r>
      <w:r w:rsidR="00442D4B">
        <w:rPr>
          <w:b/>
          <w:bCs/>
          <w:spacing w:val="-2"/>
          <w:sz w:val="28"/>
          <w:szCs w:val="28"/>
        </w:rPr>
        <w:t>пятого созыва</w:t>
      </w:r>
      <w:r>
        <w:rPr>
          <w:b/>
          <w:bCs/>
          <w:spacing w:val="-2"/>
          <w:sz w:val="28"/>
          <w:szCs w:val="28"/>
        </w:rPr>
        <w:t>)</w:t>
      </w:r>
    </w:p>
    <w:p w:rsidR="00901895" w:rsidRDefault="00901895" w:rsidP="00901895">
      <w:pPr>
        <w:shd w:val="clear" w:color="auto" w:fill="FFFFFF"/>
        <w:spacing w:line="317" w:lineRule="exact"/>
        <w:ind w:right="518"/>
        <w:jc w:val="center"/>
        <w:rPr>
          <w:b/>
          <w:bCs/>
          <w:spacing w:val="-2"/>
          <w:sz w:val="28"/>
          <w:szCs w:val="28"/>
        </w:rPr>
      </w:pPr>
    </w:p>
    <w:p w:rsidR="00901895" w:rsidRDefault="00901895" w:rsidP="00901895">
      <w:pPr>
        <w:shd w:val="clear" w:color="auto" w:fill="FFFFFF"/>
        <w:spacing w:line="317" w:lineRule="exact"/>
        <w:ind w:right="518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РЕШЕНИЕ </w:t>
      </w:r>
    </w:p>
    <w:p w:rsidR="00901895" w:rsidRDefault="000F698A" w:rsidP="000F698A">
      <w:pPr>
        <w:shd w:val="clear" w:color="auto" w:fill="FFFFFF"/>
        <w:ind w:left="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9B0C5B">
        <w:rPr>
          <w:sz w:val="28"/>
          <w:szCs w:val="28"/>
        </w:rPr>
        <w:t>31</w:t>
      </w:r>
      <w:r w:rsidR="00442D4B">
        <w:rPr>
          <w:sz w:val="28"/>
          <w:szCs w:val="28"/>
        </w:rPr>
        <w:t>-</w:t>
      </w:r>
      <w:r>
        <w:rPr>
          <w:sz w:val="28"/>
          <w:szCs w:val="28"/>
        </w:rPr>
        <w:t xml:space="preserve">й сессии </w:t>
      </w:r>
    </w:p>
    <w:p w:rsidR="00901895" w:rsidRDefault="00901895" w:rsidP="00901895">
      <w:pPr>
        <w:shd w:val="clear" w:color="auto" w:fill="FFFFFF"/>
        <w:ind w:left="5"/>
        <w:rPr>
          <w:sz w:val="28"/>
          <w:szCs w:val="28"/>
        </w:rPr>
      </w:pPr>
    </w:p>
    <w:p w:rsidR="00901895" w:rsidRDefault="000F698A" w:rsidP="00901895">
      <w:pPr>
        <w:shd w:val="clear" w:color="auto" w:fill="FFFFFF"/>
        <w:ind w:left="5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9B0C5B">
        <w:rPr>
          <w:sz w:val="28"/>
          <w:szCs w:val="28"/>
        </w:rPr>
        <w:t>28</w:t>
      </w:r>
      <w:r>
        <w:rPr>
          <w:sz w:val="28"/>
          <w:szCs w:val="28"/>
        </w:rPr>
        <w:t>.07.2017</w:t>
      </w:r>
      <w:r w:rsidR="00901895">
        <w:rPr>
          <w:sz w:val="28"/>
          <w:szCs w:val="28"/>
        </w:rPr>
        <w:t xml:space="preserve">        </w:t>
      </w:r>
      <w:r w:rsidR="003407FE">
        <w:rPr>
          <w:sz w:val="28"/>
          <w:szCs w:val="28"/>
        </w:rPr>
        <w:t xml:space="preserve">                                                </w:t>
      </w:r>
      <w:r w:rsidR="0090189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№ </w:t>
      </w:r>
      <w:r w:rsidR="004C734B">
        <w:rPr>
          <w:sz w:val="28"/>
          <w:szCs w:val="28"/>
        </w:rPr>
        <w:t>77</w:t>
      </w:r>
    </w:p>
    <w:p w:rsidR="003407FE" w:rsidRDefault="009B0C5B" w:rsidP="009B0C5B">
      <w:pPr>
        <w:shd w:val="clear" w:color="auto" w:fill="FFFFFF"/>
        <w:ind w:left="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с.Новобибеево</w:t>
      </w:r>
      <w:proofErr w:type="spellEnd"/>
    </w:p>
    <w:p w:rsidR="00901895" w:rsidRDefault="00901895" w:rsidP="009018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01895" w:rsidRPr="009B0C5B" w:rsidRDefault="00901895" w:rsidP="009B0C5B">
      <w:pPr>
        <w:shd w:val="clear" w:color="auto" w:fill="FFFFFF"/>
        <w:tabs>
          <w:tab w:val="left" w:leader="underscore" w:pos="2179"/>
        </w:tabs>
        <w:ind w:left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proofErr w:type="gramStart"/>
      <w:r>
        <w:rPr>
          <w:sz w:val="28"/>
          <w:szCs w:val="28"/>
        </w:rPr>
        <w:t>изменений  в</w:t>
      </w:r>
      <w:proofErr w:type="gramEnd"/>
      <w:r>
        <w:rPr>
          <w:sz w:val="28"/>
          <w:szCs w:val="28"/>
        </w:rPr>
        <w:t xml:space="preserve"> Устав </w:t>
      </w:r>
      <w:r w:rsidR="009B0C5B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Болотнинского района Новосибирской области</w:t>
      </w:r>
      <w:r w:rsidR="000F698A">
        <w:rPr>
          <w:sz w:val="28"/>
          <w:szCs w:val="28"/>
        </w:rPr>
        <w:t>»</w:t>
      </w:r>
    </w:p>
    <w:p w:rsidR="00901895" w:rsidRDefault="00901895" w:rsidP="00901895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color w:val="000000"/>
          <w:spacing w:val="-1"/>
          <w:sz w:val="28"/>
          <w:szCs w:val="28"/>
        </w:rPr>
      </w:pPr>
    </w:p>
    <w:p w:rsidR="00901895" w:rsidRDefault="00901895" w:rsidP="00901895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color w:val="000000"/>
          <w:spacing w:val="-1"/>
          <w:sz w:val="28"/>
          <w:szCs w:val="28"/>
        </w:rPr>
      </w:pPr>
    </w:p>
    <w:p w:rsidR="00901895" w:rsidRDefault="00901895" w:rsidP="00901895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</w:t>
      </w:r>
      <w:r w:rsidR="009B0C5B">
        <w:rPr>
          <w:color w:val="000000"/>
          <w:spacing w:val="-1"/>
          <w:sz w:val="28"/>
          <w:szCs w:val="28"/>
        </w:rPr>
        <w:t xml:space="preserve"> связи с вступлением в силу Федерального закона от 03.04.2017 №64-ФЗ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</w:r>
      <w:r w:rsidR="00DB7E23">
        <w:rPr>
          <w:color w:val="000000"/>
          <w:spacing w:val="-1"/>
          <w:sz w:val="28"/>
          <w:szCs w:val="28"/>
        </w:rPr>
        <w:t>, в</w:t>
      </w:r>
      <w:r>
        <w:rPr>
          <w:color w:val="000000"/>
          <w:spacing w:val="-1"/>
          <w:sz w:val="28"/>
          <w:szCs w:val="28"/>
        </w:rPr>
        <w:t xml:space="preserve"> соответствии со ст. 7, 35, </w:t>
      </w:r>
      <w:proofErr w:type="gramStart"/>
      <w:r>
        <w:rPr>
          <w:color w:val="000000"/>
          <w:spacing w:val="-1"/>
          <w:sz w:val="28"/>
          <w:szCs w:val="28"/>
        </w:rPr>
        <w:t>44  Федерального</w:t>
      </w:r>
      <w:proofErr w:type="gramEnd"/>
      <w:r>
        <w:rPr>
          <w:color w:val="000000"/>
          <w:spacing w:val="-1"/>
          <w:sz w:val="28"/>
          <w:szCs w:val="28"/>
        </w:rPr>
        <w:t xml:space="preserve"> закона от 06.10.2003 г № 131-ФЗ « Об общих принципах организации местного самоуправления в Российской Федерации»</w:t>
      </w:r>
      <w:r w:rsidR="00DB7E23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Совет депутатов </w:t>
      </w:r>
      <w:r w:rsidR="009B0C5B">
        <w:rPr>
          <w:bCs/>
          <w:spacing w:val="-1"/>
          <w:sz w:val="28"/>
          <w:szCs w:val="28"/>
        </w:rPr>
        <w:t>Новобибеевског</w:t>
      </w:r>
      <w:r w:rsidR="00C61644">
        <w:rPr>
          <w:bCs/>
          <w:spacing w:val="-1"/>
          <w:sz w:val="28"/>
          <w:szCs w:val="28"/>
        </w:rPr>
        <w:t>о</w:t>
      </w:r>
      <w:r>
        <w:rPr>
          <w:sz w:val="28"/>
          <w:szCs w:val="28"/>
        </w:rPr>
        <w:t xml:space="preserve"> сельсовета </w:t>
      </w:r>
      <w:r>
        <w:rPr>
          <w:bCs/>
          <w:spacing w:val="-2"/>
          <w:sz w:val="28"/>
          <w:szCs w:val="28"/>
        </w:rPr>
        <w:t xml:space="preserve">Болотнинского района </w:t>
      </w:r>
      <w:r w:rsidR="00C61644">
        <w:rPr>
          <w:color w:val="000000"/>
          <w:spacing w:val="-1"/>
          <w:sz w:val="28"/>
          <w:szCs w:val="28"/>
        </w:rPr>
        <w:t>Новосибирской области РЕШИЛ</w:t>
      </w:r>
      <w:r>
        <w:rPr>
          <w:color w:val="000000"/>
          <w:spacing w:val="-1"/>
          <w:sz w:val="28"/>
          <w:szCs w:val="28"/>
        </w:rPr>
        <w:t>:</w:t>
      </w:r>
    </w:p>
    <w:p w:rsidR="00901895" w:rsidRDefault="00901895" w:rsidP="00901895">
      <w:pPr>
        <w:rPr>
          <w:sz w:val="28"/>
          <w:szCs w:val="28"/>
        </w:rPr>
      </w:pPr>
    </w:p>
    <w:p w:rsidR="00901895" w:rsidRPr="000F698A" w:rsidRDefault="00901895" w:rsidP="000F698A">
      <w:pPr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</w:t>
      </w:r>
      <w:r w:rsidR="00C979CB"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нес</w:t>
      </w:r>
      <w:r w:rsidR="00C979CB"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 xml:space="preserve">и </w:t>
      </w:r>
      <w:proofErr w:type="gramStart"/>
      <w:r>
        <w:rPr>
          <w:color w:val="000000"/>
          <w:spacing w:val="1"/>
          <w:sz w:val="28"/>
          <w:szCs w:val="28"/>
        </w:rPr>
        <w:t>изменени</w:t>
      </w:r>
      <w:r w:rsidR="00C979CB"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 в</w:t>
      </w:r>
      <w:proofErr w:type="gramEnd"/>
      <w:r>
        <w:rPr>
          <w:color w:val="000000"/>
          <w:spacing w:val="1"/>
          <w:sz w:val="28"/>
          <w:szCs w:val="28"/>
        </w:rPr>
        <w:t xml:space="preserve"> Устав </w:t>
      </w:r>
      <w:r w:rsidR="009B0C5B">
        <w:rPr>
          <w:bCs/>
          <w:spacing w:val="-1"/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</w:t>
      </w:r>
      <w:r>
        <w:rPr>
          <w:bCs/>
          <w:spacing w:val="-2"/>
          <w:sz w:val="28"/>
          <w:szCs w:val="28"/>
        </w:rPr>
        <w:t xml:space="preserve">Болотнинского района </w:t>
      </w:r>
      <w:r>
        <w:rPr>
          <w:sz w:val="28"/>
          <w:szCs w:val="28"/>
        </w:rPr>
        <w:t>Новосибирской области</w:t>
      </w:r>
      <w:r w:rsidR="000F698A">
        <w:rPr>
          <w:sz w:val="28"/>
          <w:szCs w:val="28"/>
        </w:rPr>
        <w:t>»</w:t>
      </w:r>
      <w:r>
        <w:rPr>
          <w:color w:val="000000"/>
          <w:spacing w:val="-1"/>
          <w:sz w:val="28"/>
          <w:szCs w:val="28"/>
        </w:rPr>
        <w:t xml:space="preserve"> (прилагается).</w:t>
      </w:r>
    </w:p>
    <w:p w:rsidR="004C734B" w:rsidRDefault="000F698A" w:rsidP="00901895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426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2</w:t>
      </w:r>
      <w:r w:rsidR="00901895">
        <w:rPr>
          <w:color w:val="000000"/>
          <w:spacing w:val="3"/>
          <w:sz w:val="28"/>
          <w:szCs w:val="28"/>
        </w:rPr>
        <w:t>.</w:t>
      </w:r>
      <w:r w:rsidR="00C979CB">
        <w:rPr>
          <w:color w:val="000000"/>
          <w:spacing w:val="3"/>
          <w:sz w:val="28"/>
          <w:szCs w:val="28"/>
        </w:rPr>
        <w:t xml:space="preserve"> </w:t>
      </w:r>
      <w:r w:rsidR="004C734B">
        <w:rPr>
          <w:color w:val="000000"/>
          <w:spacing w:val="3"/>
          <w:sz w:val="28"/>
          <w:szCs w:val="28"/>
        </w:rPr>
        <w:t>Предоставить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порядке, установленном законодательством.</w:t>
      </w:r>
    </w:p>
    <w:p w:rsidR="000F698A" w:rsidRDefault="004C734B" w:rsidP="00901895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3.</w:t>
      </w:r>
      <w:r w:rsidR="00901895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</w:t>
      </w:r>
      <w:r w:rsidR="000F698A">
        <w:rPr>
          <w:color w:val="000000"/>
          <w:spacing w:val="1"/>
          <w:sz w:val="28"/>
          <w:szCs w:val="28"/>
        </w:rPr>
        <w:t xml:space="preserve">публиковать </w:t>
      </w:r>
      <w:r>
        <w:rPr>
          <w:color w:val="000000"/>
          <w:spacing w:val="1"/>
          <w:sz w:val="28"/>
          <w:szCs w:val="28"/>
        </w:rPr>
        <w:t xml:space="preserve">настоящее решение в </w:t>
      </w:r>
      <w:r w:rsidR="000F698A">
        <w:rPr>
          <w:color w:val="000000"/>
          <w:spacing w:val="1"/>
          <w:sz w:val="28"/>
          <w:szCs w:val="28"/>
        </w:rPr>
        <w:t>«Официальн</w:t>
      </w:r>
      <w:r w:rsidR="009B0C5B">
        <w:rPr>
          <w:color w:val="000000"/>
          <w:spacing w:val="1"/>
          <w:sz w:val="28"/>
          <w:szCs w:val="28"/>
        </w:rPr>
        <w:t>ом</w:t>
      </w:r>
      <w:r w:rsidR="000F698A">
        <w:rPr>
          <w:color w:val="000000"/>
          <w:spacing w:val="1"/>
          <w:sz w:val="28"/>
          <w:szCs w:val="28"/>
        </w:rPr>
        <w:t xml:space="preserve"> вестник</w:t>
      </w:r>
      <w:r w:rsidR="009B0C5B">
        <w:rPr>
          <w:color w:val="000000"/>
          <w:spacing w:val="1"/>
          <w:sz w:val="28"/>
          <w:szCs w:val="28"/>
        </w:rPr>
        <w:t>е</w:t>
      </w:r>
      <w:r w:rsidR="000F698A">
        <w:rPr>
          <w:color w:val="000000"/>
          <w:spacing w:val="1"/>
          <w:sz w:val="28"/>
          <w:szCs w:val="28"/>
        </w:rPr>
        <w:t xml:space="preserve"> </w:t>
      </w:r>
      <w:r w:rsidR="009B0C5B">
        <w:rPr>
          <w:color w:val="000000"/>
          <w:spacing w:val="1"/>
          <w:sz w:val="28"/>
          <w:szCs w:val="28"/>
        </w:rPr>
        <w:t>Новобибеевско</w:t>
      </w:r>
      <w:r w:rsidR="000F698A">
        <w:rPr>
          <w:color w:val="000000"/>
          <w:spacing w:val="1"/>
          <w:sz w:val="28"/>
          <w:szCs w:val="28"/>
        </w:rPr>
        <w:t xml:space="preserve">го сельсовета», разместить на сайте администрации </w:t>
      </w:r>
      <w:r w:rsidR="009B0C5B">
        <w:rPr>
          <w:color w:val="000000"/>
          <w:spacing w:val="1"/>
          <w:sz w:val="28"/>
          <w:szCs w:val="28"/>
        </w:rPr>
        <w:t>Новобибеевского сельсовета</w:t>
      </w:r>
      <w:r>
        <w:rPr>
          <w:color w:val="000000"/>
          <w:spacing w:val="1"/>
          <w:sz w:val="28"/>
          <w:szCs w:val="28"/>
        </w:rPr>
        <w:t>, после государственной регистрации изменений в устав</w:t>
      </w:r>
      <w:r w:rsidR="000F698A">
        <w:rPr>
          <w:color w:val="000000"/>
          <w:spacing w:val="1"/>
          <w:sz w:val="28"/>
          <w:szCs w:val="28"/>
        </w:rPr>
        <w:t>.</w:t>
      </w:r>
    </w:p>
    <w:p w:rsidR="00901895" w:rsidRDefault="00901895" w:rsidP="00901895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</w:p>
    <w:p w:rsidR="00901895" w:rsidRDefault="00901895" w:rsidP="004C734B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426"/>
        <w:jc w:val="both"/>
        <w:rPr>
          <w:sz w:val="28"/>
          <w:szCs w:val="28"/>
        </w:rPr>
      </w:pPr>
    </w:p>
    <w:p w:rsidR="00901895" w:rsidRDefault="00901895" w:rsidP="00901895">
      <w:pPr>
        <w:rPr>
          <w:color w:val="000000"/>
          <w:sz w:val="28"/>
          <w:szCs w:val="28"/>
        </w:rPr>
      </w:pPr>
    </w:p>
    <w:p w:rsidR="00901895" w:rsidRDefault="00901895" w:rsidP="009018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9B0C5B">
        <w:rPr>
          <w:color w:val="000000"/>
          <w:sz w:val="28"/>
          <w:szCs w:val="28"/>
        </w:rPr>
        <w:t>Новобибеевского</w:t>
      </w:r>
      <w:r>
        <w:rPr>
          <w:color w:val="000000"/>
          <w:sz w:val="28"/>
          <w:szCs w:val="28"/>
        </w:rPr>
        <w:t xml:space="preserve"> сельсовета </w:t>
      </w:r>
    </w:p>
    <w:p w:rsidR="00901895" w:rsidRDefault="00901895" w:rsidP="00C6164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Болотнинского района</w:t>
      </w:r>
      <w:r w:rsidR="00C616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Новосибирской об</w:t>
      </w:r>
      <w:r w:rsidR="009B0C5B">
        <w:rPr>
          <w:color w:val="000000"/>
          <w:sz w:val="28"/>
          <w:szCs w:val="28"/>
        </w:rPr>
        <w:t>ласти                     Л.А. Филина</w:t>
      </w:r>
    </w:p>
    <w:p w:rsidR="000F698A" w:rsidRDefault="000F698A" w:rsidP="00C61644">
      <w:pPr>
        <w:rPr>
          <w:color w:val="000000"/>
          <w:sz w:val="28"/>
          <w:szCs w:val="28"/>
        </w:rPr>
      </w:pPr>
    </w:p>
    <w:p w:rsidR="000F698A" w:rsidRDefault="000F698A" w:rsidP="00C61644">
      <w:pPr>
        <w:rPr>
          <w:color w:val="000000"/>
          <w:sz w:val="28"/>
          <w:szCs w:val="28"/>
        </w:rPr>
      </w:pPr>
    </w:p>
    <w:p w:rsidR="000F698A" w:rsidRDefault="000F698A" w:rsidP="00C61644">
      <w:pPr>
        <w:rPr>
          <w:color w:val="000000"/>
          <w:sz w:val="28"/>
          <w:szCs w:val="28"/>
        </w:rPr>
      </w:pPr>
    </w:p>
    <w:p w:rsidR="000F698A" w:rsidRDefault="000F698A" w:rsidP="00C61644">
      <w:pPr>
        <w:rPr>
          <w:color w:val="000000"/>
          <w:sz w:val="28"/>
          <w:szCs w:val="28"/>
        </w:rPr>
      </w:pPr>
    </w:p>
    <w:p w:rsidR="000F698A" w:rsidRDefault="000F698A" w:rsidP="00C61644">
      <w:pPr>
        <w:rPr>
          <w:color w:val="000000"/>
          <w:sz w:val="28"/>
          <w:szCs w:val="28"/>
        </w:rPr>
      </w:pPr>
    </w:p>
    <w:p w:rsidR="004C734B" w:rsidRDefault="004C734B" w:rsidP="00C61644">
      <w:pPr>
        <w:rPr>
          <w:color w:val="000000"/>
          <w:sz w:val="28"/>
          <w:szCs w:val="28"/>
        </w:rPr>
      </w:pPr>
    </w:p>
    <w:p w:rsidR="004C734B" w:rsidRDefault="004C734B" w:rsidP="00C61644">
      <w:pPr>
        <w:rPr>
          <w:color w:val="000000"/>
          <w:sz w:val="28"/>
          <w:szCs w:val="28"/>
        </w:rPr>
      </w:pPr>
    </w:p>
    <w:p w:rsidR="00C979CB" w:rsidRDefault="00C979CB" w:rsidP="00C61644">
      <w:pPr>
        <w:rPr>
          <w:color w:val="000000"/>
          <w:sz w:val="28"/>
          <w:szCs w:val="28"/>
        </w:rPr>
      </w:pPr>
    </w:p>
    <w:p w:rsidR="00C979CB" w:rsidRDefault="00C979CB" w:rsidP="00C61644">
      <w:pPr>
        <w:rPr>
          <w:color w:val="000000"/>
          <w:sz w:val="28"/>
          <w:szCs w:val="28"/>
        </w:rPr>
      </w:pPr>
    </w:p>
    <w:p w:rsidR="004C734B" w:rsidRDefault="004C734B" w:rsidP="00C61644">
      <w:pPr>
        <w:rPr>
          <w:color w:val="000000"/>
          <w:sz w:val="28"/>
          <w:szCs w:val="28"/>
        </w:rPr>
      </w:pPr>
    </w:p>
    <w:p w:rsidR="004C734B" w:rsidRDefault="004C734B" w:rsidP="00C61644">
      <w:pPr>
        <w:rPr>
          <w:color w:val="000000"/>
          <w:sz w:val="28"/>
          <w:szCs w:val="28"/>
        </w:rPr>
      </w:pPr>
    </w:p>
    <w:p w:rsidR="00901895" w:rsidRDefault="006C7569" w:rsidP="006C7569">
      <w:pPr>
        <w:jc w:val="right"/>
      </w:pPr>
      <w:r>
        <w:t>П</w:t>
      </w:r>
      <w:r w:rsidR="00901895">
        <w:t>риложение</w:t>
      </w:r>
    </w:p>
    <w:p w:rsidR="00901895" w:rsidRDefault="00C61644" w:rsidP="00901895">
      <w:pPr>
        <w:jc w:val="right"/>
      </w:pPr>
      <w:proofErr w:type="gramStart"/>
      <w:r>
        <w:t>к</w:t>
      </w:r>
      <w:proofErr w:type="gramEnd"/>
      <w:r>
        <w:t xml:space="preserve"> решению </w:t>
      </w:r>
      <w:r w:rsidR="009B0C5B">
        <w:t>31</w:t>
      </w:r>
      <w:r>
        <w:t>-</w:t>
      </w:r>
      <w:r w:rsidR="00901895">
        <w:t>й</w:t>
      </w:r>
    </w:p>
    <w:p w:rsidR="00901895" w:rsidRDefault="00901895" w:rsidP="00901895">
      <w:pPr>
        <w:jc w:val="right"/>
      </w:pPr>
      <w:r>
        <w:t>сессии пятого созыва</w:t>
      </w:r>
    </w:p>
    <w:p w:rsidR="00901895" w:rsidRDefault="00901895" w:rsidP="00901895">
      <w:pPr>
        <w:jc w:val="right"/>
      </w:pPr>
      <w:r>
        <w:t>Совета депутатов</w:t>
      </w:r>
    </w:p>
    <w:p w:rsidR="00901895" w:rsidRDefault="009B0C5B" w:rsidP="00901895">
      <w:pPr>
        <w:jc w:val="right"/>
      </w:pPr>
      <w:r>
        <w:t>Новобибеевского</w:t>
      </w:r>
      <w:r w:rsidR="00901895">
        <w:t xml:space="preserve"> сельсовета</w:t>
      </w:r>
    </w:p>
    <w:p w:rsidR="00901895" w:rsidRDefault="00901895" w:rsidP="00901895">
      <w:pPr>
        <w:jc w:val="right"/>
      </w:pPr>
      <w:r>
        <w:t>Болотнинского района</w:t>
      </w:r>
    </w:p>
    <w:p w:rsidR="00901895" w:rsidRDefault="00901895" w:rsidP="00901895">
      <w:pPr>
        <w:jc w:val="right"/>
      </w:pPr>
      <w:r>
        <w:t>Новосибирской области</w:t>
      </w:r>
    </w:p>
    <w:p w:rsidR="00901895" w:rsidRDefault="000F698A" w:rsidP="00901895">
      <w:pPr>
        <w:jc w:val="right"/>
      </w:pPr>
      <w:proofErr w:type="gramStart"/>
      <w:r>
        <w:t>от</w:t>
      </w:r>
      <w:proofErr w:type="gramEnd"/>
      <w:r>
        <w:t xml:space="preserve"> </w:t>
      </w:r>
      <w:r w:rsidR="009B0C5B">
        <w:t>2</w:t>
      </w:r>
      <w:r w:rsidR="004C734B">
        <w:t>8</w:t>
      </w:r>
      <w:r w:rsidR="00C22A02">
        <w:t>.07.</w:t>
      </w:r>
      <w:r>
        <w:t xml:space="preserve">2017.  № </w:t>
      </w:r>
      <w:r w:rsidR="004C734B">
        <w:t>77</w:t>
      </w:r>
    </w:p>
    <w:p w:rsidR="00901895" w:rsidRDefault="00901895" w:rsidP="00901895">
      <w:pPr>
        <w:jc w:val="right"/>
      </w:pPr>
    </w:p>
    <w:p w:rsidR="00901895" w:rsidRDefault="00901895" w:rsidP="00901895">
      <w:pPr>
        <w:jc w:val="right"/>
      </w:pPr>
    </w:p>
    <w:p w:rsidR="00901895" w:rsidRDefault="00901895" w:rsidP="009018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МУНИЦИПАЛЬНЫЙ ПРАВОВОЙ АКТ </w:t>
      </w:r>
    </w:p>
    <w:p w:rsidR="00901895" w:rsidRDefault="00901895" w:rsidP="009018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proofErr w:type="gramStart"/>
      <w:r>
        <w:rPr>
          <w:sz w:val="28"/>
          <w:szCs w:val="28"/>
        </w:rPr>
        <w:t>ИЗМЕНЕНИ</w:t>
      </w:r>
      <w:r w:rsidR="009B0C5B">
        <w:rPr>
          <w:sz w:val="28"/>
          <w:szCs w:val="28"/>
        </w:rPr>
        <w:t>Й</w:t>
      </w:r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УСТАВ </w:t>
      </w:r>
      <w:r w:rsidR="009B0C5B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 БОЛОТНИНСКОГО РАЙОНА НОВОСИБИРСКОЙ ОБЛАСТИ</w:t>
      </w:r>
    </w:p>
    <w:p w:rsidR="00901895" w:rsidRDefault="00901895" w:rsidP="00901895">
      <w:pPr>
        <w:jc w:val="center"/>
        <w:rPr>
          <w:sz w:val="28"/>
          <w:szCs w:val="28"/>
        </w:rPr>
      </w:pPr>
    </w:p>
    <w:p w:rsidR="00901895" w:rsidRPr="007E3975" w:rsidRDefault="00901895" w:rsidP="00901895">
      <w:pPr>
        <w:tabs>
          <w:tab w:val="left" w:pos="720"/>
        </w:tabs>
        <w:jc w:val="both"/>
        <w:rPr>
          <w:b/>
          <w:sz w:val="28"/>
          <w:szCs w:val="28"/>
        </w:rPr>
      </w:pPr>
      <w:r w:rsidRPr="001A5DE1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A5DE1" w:rsidRPr="001A5DE1">
        <w:rPr>
          <w:sz w:val="28"/>
          <w:szCs w:val="28"/>
        </w:rPr>
        <w:t xml:space="preserve">Дополнить </w:t>
      </w:r>
      <w:r w:rsidR="00A740BD" w:rsidRPr="001A5DE1">
        <w:rPr>
          <w:sz w:val="28"/>
          <w:szCs w:val="28"/>
        </w:rPr>
        <w:t xml:space="preserve">устав Новобибеевского сельсовета Болотнинского </w:t>
      </w:r>
      <w:proofErr w:type="gramStart"/>
      <w:r w:rsidR="00A740BD" w:rsidRPr="001A5DE1">
        <w:rPr>
          <w:sz w:val="28"/>
          <w:szCs w:val="28"/>
        </w:rPr>
        <w:t>района  Новосибирской</w:t>
      </w:r>
      <w:proofErr w:type="gramEnd"/>
      <w:r w:rsidR="00A740BD" w:rsidRPr="001A5DE1">
        <w:rPr>
          <w:sz w:val="28"/>
          <w:szCs w:val="28"/>
        </w:rPr>
        <w:t xml:space="preserve"> области с</w:t>
      </w:r>
      <w:r w:rsidRPr="001A5DE1">
        <w:rPr>
          <w:sz w:val="28"/>
          <w:szCs w:val="28"/>
        </w:rPr>
        <w:t>тать</w:t>
      </w:r>
      <w:r w:rsidR="001A5DE1" w:rsidRPr="001A5DE1">
        <w:rPr>
          <w:sz w:val="28"/>
          <w:szCs w:val="28"/>
        </w:rPr>
        <w:t>ей</w:t>
      </w:r>
      <w:r>
        <w:rPr>
          <w:b/>
          <w:sz w:val="28"/>
          <w:szCs w:val="28"/>
        </w:rPr>
        <w:t xml:space="preserve"> </w:t>
      </w:r>
      <w:r w:rsidRPr="007E3975">
        <w:rPr>
          <w:b/>
          <w:sz w:val="28"/>
          <w:szCs w:val="28"/>
        </w:rPr>
        <w:t>2</w:t>
      </w:r>
      <w:r w:rsidR="00A740BD" w:rsidRPr="007E3975">
        <w:rPr>
          <w:b/>
          <w:sz w:val="28"/>
          <w:szCs w:val="28"/>
        </w:rPr>
        <w:t>1.1 «</w:t>
      </w:r>
      <w:r w:rsidRPr="007E3975">
        <w:rPr>
          <w:b/>
          <w:sz w:val="28"/>
          <w:szCs w:val="28"/>
        </w:rPr>
        <w:t xml:space="preserve"> Гарантии осуществления полномочий депутата Совета депутатов, главы поселения</w:t>
      </w:r>
      <w:r w:rsidR="001A5DE1" w:rsidRPr="007E3975">
        <w:rPr>
          <w:b/>
          <w:sz w:val="28"/>
          <w:szCs w:val="28"/>
        </w:rPr>
        <w:t>»</w:t>
      </w:r>
    </w:p>
    <w:p w:rsidR="00901895" w:rsidRDefault="00901895" w:rsidP="00901895">
      <w:pPr>
        <w:tabs>
          <w:tab w:val="left" w:pos="720"/>
        </w:tabs>
        <w:jc w:val="both"/>
        <w:rPr>
          <w:sz w:val="28"/>
          <w:szCs w:val="28"/>
        </w:rPr>
      </w:pPr>
    </w:p>
    <w:p w:rsidR="00901895" w:rsidRDefault="00901895" w:rsidP="009018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>1.</w:t>
      </w:r>
      <w:r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Депутату Совета депутатов обеспечиваются условия для беспрепятственного осуществления своих полномочий.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Совета депутатов в соответствии с действующим законодательством имеет право на обеспечение документами и другими информационными и справочными материалами, официально распространяемыми органами государственной власти Новосибирской области, органами местного самоуправления поселения и организациями.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Депутату Совета депутатов предоставляются гарантии осуществления полномочий, предусмотренные федеральными законами и Законом Новосибирской области от 11.06.1997 № 65-ОЗ «О местном самоуправлении в Новосибирской области».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Депутату Совета депутатов, осуществляющему свою деятельность на непостоянной основе, может производиться выплата денежной компенсации расходов на выполнение его депутатских полномочий в размере и порядке, определенными решением Совета депутатов. Депутат Совета депутатов, осуществляющий свою деятельность на непостоянной основе, освобождается от выполнения производственных или служебных обязанностей по месту основной работы на время осуществления депутатской деятельности. 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Arial" w:hAnsi="Times New Roman" w:cs="Times New Roman"/>
          <w:sz w:val="28"/>
          <w:szCs w:val="28"/>
        </w:rPr>
        <w:t>Главе поселения гарантируются: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работы, обеспечивающие исполнение им своих полномочий;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своевременное и в полном объеме получение денежного содержания (вознаграждения);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отдых, обеспечиваемый установлением нормальной продолжительности рабочего времени, предоставлением выходных дней и нерабочих праздничных дней, а также ежегодного оплачиваемого отпуска;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медицинское обслуживание его и членов семьи, в том числе после выхода на пенсию с муниципальной должности;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пенсионное обеспечение за выслугу лет и в связи с инвалидностью в объеме прав муниципального служащего, установленных федеральными законами, законами Новосибирской области, муниципальными правовыми актами,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пенсионное обеспечение членов семьи Главы поселения в случае его смерти, наступившей в связи с исполнением им должностных обязанностей;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государственное страхование на случай причинения вреда здоровью и имуществу в связи с исполнением им своих полномочий;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окончания, но наступивших в связи с их исполнением;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его и членов его семьи от насилия, угроз и других неправомерных действий в связи с исполнением им своих полномочий в случаях, порядке и на условиях, установленных федеральными законами.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Главе поселения предоставляется ежегодный отпуск с сохранением денежного содержания (вознаграждения), размер которого определяется в порядке, установленном трудовым законодательством для исчисления средней заработной платы.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день. Ежегодный основной оплачиваемый отпуск предоставляется главе поселения продолжительностью 30 календарных дней.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дополнительный оплачиваемый отпуск за ненормированный рабочий день предоставляется главе поселения продолжительностью 15 календарных дней. </w:t>
      </w:r>
    </w:p>
    <w:p w:rsidR="00901895" w:rsidRDefault="00901895" w:rsidP="009018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Расходы, связанные с предоставлением гарантий, предусмотренных настоящей статьей, производятся за счет средств местного бюджета. </w:t>
      </w:r>
    </w:p>
    <w:p w:rsidR="00901895" w:rsidRDefault="00901895" w:rsidP="0090189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Дополнительные социальные и иные гарантии, установленные настоящим уставом в соответствии с федеральными законами и законами Новосибирской области, в связи с прекращением полномочий (в том числе досрочно) депутата Совета</w:t>
      </w:r>
      <w:r>
        <w:rPr>
          <w:sz w:val="28"/>
          <w:szCs w:val="28"/>
        </w:rPr>
        <w:t xml:space="preserve"> депутатов</w:t>
      </w:r>
      <w:r>
        <w:rPr>
          <w:rFonts w:eastAsia="Calibri"/>
          <w:sz w:val="28"/>
          <w:szCs w:val="28"/>
        </w:rPr>
        <w:t xml:space="preserve">, главы поселения, предусматривающие расходование средств местного бюджета, устанавливаются только в отношении лиц, осуществлявших свои полномочия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предусмотренным </w:t>
      </w:r>
      <w:hyperlink r:id="rId5" w:history="1">
        <w:r>
          <w:rPr>
            <w:rStyle w:val="a3"/>
            <w:rFonts w:eastAsia="Calibri"/>
            <w:color w:val="000000"/>
            <w:sz w:val="28"/>
            <w:szCs w:val="28"/>
          </w:rPr>
          <w:t>абзацем седьмым части 16 статьи 35</w:t>
        </w:r>
      </w:hyperlink>
      <w:r>
        <w:rPr>
          <w:rFonts w:eastAsia="Calibri"/>
          <w:color w:val="000000"/>
          <w:sz w:val="28"/>
          <w:szCs w:val="28"/>
        </w:rPr>
        <w:t xml:space="preserve">, </w:t>
      </w:r>
      <w:hyperlink r:id="rId6" w:history="1">
        <w:r>
          <w:rPr>
            <w:rStyle w:val="a3"/>
            <w:rFonts w:eastAsia="Calibri"/>
            <w:color w:val="000000"/>
            <w:sz w:val="28"/>
            <w:szCs w:val="28"/>
          </w:rPr>
          <w:t>пунктами 2.1</w:t>
        </w:r>
      </w:hyperlink>
      <w:r>
        <w:rPr>
          <w:rFonts w:eastAsia="Calibri"/>
          <w:color w:val="000000"/>
          <w:sz w:val="28"/>
          <w:szCs w:val="28"/>
        </w:rPr>
        <w:t xml:space="preserve">, </w:t>
      </w:r>
      <w:hyperlink r:id="rId7" w:history="1">
        <w:r>
          <w:rPr>
            <w:rStyle w:val="a3"/>
            <w:rFonts w:eastAsia="Calibri"/>
            <w:color w:val="000000"/>
            <w:sz w:val="28"/>
            <w:szCs w:val="28"/>
          </w:rPr>
          <w:t>3</w:t>
        </w:r>
      </w:hyperlink>
      <w:r>
        <w:rPr>
          <w:rFonts w:eastAsia="Calibri"/>
          <w:color w:val="000000"/>
          <w:sz w:val="28"/>
          <w:szCs w:val="28"/>
        </w:rPr>
        <w:t>,</w:t>
      </w:r>
      <w:hyperlink r:id="rId8" w:history="1">
        <w:r>
          <w:rPr>
            <w:rStyle w:val="a3"/>
            <w:rFonts w:eastAsia="Calibri"/>
            <w:color w:val="000000"/>
            <w:sz w:val="28"/>
            <w:szCs w:val="28"/>
          </w:rPr>
          <w:t>6</w:t>
        </w:r>
      </w:hyperlink>
      <w:r>
        <w:rPr>
          <w:rFonts w:eastAsia="Calibri"/>
          <w:color w:val="000000"/>
          <w:sz w:val="28"/>
          <w:szCs w:val="28"/>
        </w:rPr>
        <w:t xml:space="preserve"> - </w:t>
      </w:r>
      <w:hyperlink r:id="rId9" w:history="1">
        <w:r>
          <w:rPr>
            <w:rStyle w:val="a3"/>
            <w:rFonts w:eastAsia="Calibri"/>
            <w:color w:val="000000"/>
            <w:sz w:val="28"/>
            <w:szCs w:val="28"/>
          </w:rPr>
          <w:t>9 части 6</w:t>
        </w:r>
      </w:hyperlink>
      <w:r>
        <w:rPr>
          <w:rFonts w:eastAsia="Calibri"/>
          <w:color w:val="000000"/>
          <w:sz w:val="28"/>
          <w:szCs w:val="28"/>
        </w:rPr>
        <w:t xml:space="preserve">, </w:t>
      </w:r>
      <w:hyperlink r:id="rId10" w:history="1">
        <w:r>
          <w:rPr>
            <w:rStyle w:val="a3"/>
            <w:rFonts w:eastAsia="Calibri"/>
            <w:color w:val="000000"/>
            <w:sz w:val="28"/>
            <w:szCs w:val="28"/>
          </w:rPr>
          <w:t>частью 6.1 статьи 36</w:t>
        </w:r>
      </w:hyperlink>
      <w:r>
        <w:rPr>
          <w:rFonts w:eastAsia="Calibri"/>
          <w:color w:val="000000"/>
          <w:sz w:val="28"/>
          <w:szCs w:val="28"/>
        </w:rPr>
        <w:t xml:space="preserve">, </w:t>
      </w:r>
      <w:hyperlink r:id="rId11" w:history="1">
        <w:r>
          <w:rPr>
            <w:rStyle w:val="a3"/>
            <w:rFonts w:eastAsia="Calibri"/>
            <w:color w:val="000000"/>
            <w:sz w:val="28"/>
            <w:szCs w:val="28"/>
          </w:rPr>
          <w:t>частью 7.1</w:t>
        </w:r>
      </w:hyperlink>
      <w:r>
        <w:rPr>
          <w:rFonts w:eastAsia="Calibri"/>
          <w:color w:val="000000"/>
          <w:sz w:val="28"/>
          <w:szCs w:val="28"/>
        </w:rPr>
        <w:t xml:space="preserve">, </w:t>
      </w:r>
      <w:hyperlink r:id="rId12" w:history="1">
        <w:r>
          <w:rPr>
            <w:rStyle w:val="a3"/>
            <w:rFonts w:eastAsia="Calibri"/>
            <w:color w:val="000000"/>
            <w:sz w:val="28"/>
            <w:szCs w:val="28"/>
          </w:rPr>
          <w:t>пунктами 5</w:t>
        </w:r>
      </w:hyperlink>
      <w:r>
        <w:rPr>
          <w:rFonts w:eastAsia="Calibri"/>
          <w:color w:val="000000"/>
          <w:sz w:val="28"/>
          <w:szCs w:val="28"/>
        </w:rPr>
        <w:t xml:space="preserve"> - </w:t>
      </w:r>
      <w:hyperlink r:id="rId13" w:history="1">
        <w:r>
          <w:rPr>
            <w:rStyle w:val="a3"/>
            <w:rFonts w:eastAsia="Calibri"/>
            <w:color w:val="000000"/>
            <w:sz w:val="28"/>
            <w:szCs w:val="28"/>
          </w:rPr>
          <w:t>8 части 10</w:t>
        </w:r>
      </w:hyperlink>
      <w:r>
        <w:rPr>
          <w:rFonts w:eastAsia="Calibri"/>
          <w:color w:val="000000"/>
          <w:sz w:val="28"/>
          <w:szCs w:val="28"/>
        </w:rPr>
        <w:t xml:space="preserve">, </w:t>
      </w:r>
      <w:hyperlink r:id="rId14" w:history="1">
        <w:r>
          <w:rPr>
            <w:rStyle w:val="a3"/>
            <w:rFonts w:eastAsia="Calibri"/>
            <w:color w:val="000000"/>
            <w:sz w:val="28"/>
            <w:szCs w:val="28"/>
          </w:rPr>
          <w:t>частью 10.1 статьи 40</w:t>
        </w:r>
      </w:hyperlink>
      <w:r>
        <w:rPr>
          <w:rFonts w:eastAsia="Calibri"/>
          <w:color w:val="000000"/>
          <w:sz w:val="28"/>
          <w:szCs w:val="28"/>
        </w:rPr>
        <w:t xml:space="preserve">, </w:t>
      </w:r>
      <w:hyperlink r:id="rId15" w:history="1">
        <w:r>
          <w:rPr>
            <w:rStyle w:val="a3"/>
            <w:rFonts w:eastAsia="Calibri"/>
            <w:color w:val="000000"/>
            <w:sz w:val="28"/>
            <w:szCs w:val="28"/>
          </w:rPr>
          <w:t>частями 1</w:t>
        </w:r>
      </w:hyperlink>
      <w:r>
        <w:rPr>
          <w:rFonts w:eastAsia="Calibri"/>
          <w:color w:val="000000"/>
          <w:sz w:val="28"/>
          <w:szCs w:val="28"/>
        </w:rPr>
        <w:t xml:space="preserve"> и </w:t>
      </w:r>
      <w:hyperlink r:id="rId16" w:history="1">
        <w:r>
          <w:rPr>
            <w:rStyle w:val="a3"/>
            <w:rFonts w:eastAsia="Calibri"/>
            <w:color w:val="000000"/>
            <w:sz w:val="28"/>
            <w:szCs w:val="28"/>
          </w:rPr>
          <w:t>2 статьи 73</w:t>
        </w:r>
      </w:hyperlink>
      <w:r>
        <w:rPr>
          <w:rFonts w:eastAsia="Calibri"/>
          <w:sz w:val="28"/>
          <w:szCs w:val="28"/>
        </w:rPr>
        <w:t xml:space="preserve"> Федерального закона от 06.10.2003 № 131-ФЗ «Об общих принципах организации местного самоуправления в Российской Федерации».</w:t>
      </w:r>
    </w:p>
    <w:p w:rsidR="00901895" w:rsidRDefault="00901895" w:rsidP="009018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П</w:t>
      </w:r>
      <w:r w:rsidR="00C22A02">
        <w:rPr>
          <w:sz w:val="28"/>
          <w:szCs w:val="28"/>
        </w:rPr>
        <w:t xml:space="preserve">орядок предоставления гарантий </w:t>
      </w:r>
      <w:r>
        <w:rPr>
          <w:sz w:val="28"/>
          <w:szCs w:val="28"/>
        </w:rPr>
        <w:t>депутату Совета депутатов, главе поселения, замещающему должность на постоянной основе, определенных настоящей статьей, устанавлив</w:t>
      </w:r>
      <w:r w:rsidR="00C61644">
        <w:rPr>
          <w:sz w:val="28"/>
          <w:szCs w:val="28"/>
        </w:rPr>
        <w:t>ается решением Совета депутатов</w:t>
      </w:r>
      <w:r>
        <w:rPr>
          <w:sz w:val="28"/>
          <w:szCs w:val="28"/>
        </w:rPr>
        <w:t>».</w:t>
      </w:r>
    </w:p>
    <w:p w:rsidR="00801F19" w:rsidRDefault="00801F19" w:rsidP="00801F19">
      <w:pPr>
        <w:ind w:firstLine="720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A5DE1">
        <w:rPr>
          <w:color w:val="000000" w:themeColor="text1"/>
          <w:sz w:val="28"/>
          <w:szCs w:val="28"/>
        </w:rPr>
        <w:t xml:space="preserve">1. Пункт 6 ст.21 </w:t>
      </w:r>
      <w:r w:rsidR="00724E85" w:rsidRPr="001A5DE1">
        <w:rPr>
          <w:color w:val="000000" w:themeColor="text1"/>
          <w:sz w:val="28"/>
          <w:szCs w:val="28"/>
        </w:rPr>
        <w:t>Устава и</w:t>
      </w:r>
      <w:r w:rsidRPr="001A5DE1">
        <w:rPr>
          <w:color w:val="000000" w:themeColor="text1"/>
          <w:sz w:val="28"/>
          <w:szCs w:val="28"/>
        </w:rPr>
        <w:t xml:space="preserve">зложить в следующей редакции «Депутат должен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 </w:t>
      </w:r>
      <w:hyperlink r:id="rId17" w:anchor="/document/70271682/entry/0" w:history="1">
        <w:r w:rsidRPr="001A5DE1">
          <w:rPr>
            <w:rStyle w:val="a3"/>
            <w:color w:val="000000" w:themeColor="text1"/>
            <w:sz w:val="28"/>
            <w:szCs w:val="28"/>
            <w:shd w:val="clear" w:color="auto" w:fill="FFFFFF"/>
          </w:rPr>
          <w:t>Федеральным законом</w:t>
        </w:r>
      </w:hyperlink>
      <w:r w:rsidRPr="001A5DE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1A5DE1">
        <w:rPr>
          <w:color w:val="000000" w:themeColor="text1"/>
          <w:sz w:val="28"/>
          <w:szCs w:val="28"/>
          <w:shd w:val="clear" w:color="auto" w:fill="FFFFFF"/>
        </w:rPr>
        <w:t xml:space="preserve">от 3 декабря 2012 </w:t>
      </w:r>
      <w:proofErr w:type="gramStart"/>
      <w:r w:rsidRPr="001A5DE1">
        <w:rPr>
          <w:color w:val="000000" w:themeColor="text1"/>
          <w:sz w:val="28"/>
          <w:szCs w:val="28"/>
          <w:shd w:val="clear" w:color="auto" w:fill="FFFFFF"/>
        </w:rPr>
        <w:t>года  №</w:t>
      </w:r>
      <w:proofErr w:type="gramEnd"/>
      <w:r w:rsidRPr="001A5DE1">
        <w:rPr>
          <w:color w:val="000000" w:themeColor="text1"/>
          <w:sz w:val="28"/>
          <w:szCs w:val="28"/>
          <w:shd w:val="clear" w:color="auto" w:fill="FFFFFF"/>
        </w:rPr>
        <w:t>230-ФЗ "О контроле за соответствием расходов лиц, замещающих государственные д</w:t>
      </w:r>
      <w:r w:rsidR="00724E85" w:rsidRPr="001A5DE1">
        <w:rPr>
          <w:color w:val="000000" w:themeColor="text1"/>
          <w:sz w:val="28"/>
          <w:szCs w:val="28"/>
          <w:shd w:val="clear" w:color="auto" w:fill="FFFFFF"/>
        </w:rPr>
        <w:t>олжности, и иных лиц их доходам»</w:t>
      </w:r>
      <w:r w:rsidRPr="001A5DE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E3975" w:rsidRPr="001A5DE1" w:rsidRDefault="007E3975" w:rsidP="00801F19">
      <w:pPr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7E3975" w:rsidRPr="007E3975" w:rsidRDefault="007E3975" w:rsidP="00801F19">
      <w:pPr>
        <w:pStyle w:val="ConsPlusNormal"/>
        <w:widowControl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97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Статья 25 Глава поселения</w:t>
      </w:r>
      <w:r w:rsidR="00801F19" w:rsidRPr="001A5D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01F19" w:rsidRPr="001A5DE1" w:rsidRDefault="00801F19" w:rsidP="007E3975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D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 12</w:t>
      </w:r>
      <w:r w:rsidR="007E39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A5D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изложить в следующей редакции «</w:t>
      </w:r>
      <w:r w:rsidRPr="001A5D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муниципального образования должен соблюдать ограничения и запреты и исполнять обязанности, которые установлены Федеральным законом от 25 декабря 2008 года № 273-ФЗ «О </w:t>
      </w:r>
      <w:r w:rsidRPr="001A5D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противодействии коррупции» </w:t>
      </w:r>
      <w:hyperlink r:id="rId18" w:anchor="/document/70271682/entry/0" w:history="1">
        <w:r w:rsidRPr="001A5DE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Федеральным законом</w:t>
        </w:r>
      </w:hyperlink>
      <w:r w:rsidRPr="001A5DE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A5D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3 декабря 2012 года  №230-ФЗ "О контроле за соответствием расходов лиц, замещающих государственные должности, и иных лиц их доходам",</w:t>
      </w:r>
      <w:r w:rsidRPr="001A5DE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9" w:anchor="/document/70372954/entry/0" w:history="1">
        <w:r w:rsidRPr="001A5DE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Федеральным законом</w:t>
        </w:r>
      </w:hyperlink>
      <w:r w:rsidRPr="001A5DE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A5D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7 мая 2013 года №79-ФЗ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901895" w:rsidRPr="007E3975" w:rsidRDefault="00901895" w:rsidP="007E3975">
      <w:pPr>
        <w:pStyle w:val="a4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7E3975">
        <w:rPr>
          <w:b/>
          <w:color w:val="000000" w:themeColor="text1"/>
          <w:sz w:val="28"/>
          <w:szCs w:val="28"/>
        </w:rPr>
        <w:t>Статья 2</w:t>
      </w:r>
      <w:r w:rsidR="00D44FFF" w:rsidRPr="007E3975">
        <w:rPr>
          <w:b/>
          <w:color w:val="000000" w:themeColor="text1"/>
          <w:sz w:val="28"/>
          <w:szCs w:val="28"/>
        </w:rPr>
        <w:t>6.1</w:t>
      </w:r>
      <w:r w:rsidRPr="007E3975">
        <w:rPr>
          <w:b/>
          <w:color w:val="000000" w:themeColor="text1"/>
          <w:sz w:val="28"/>
          <w:szCs w:val="28"/>
        </w:rPr>
        <w:t>. Удаление главы поселения в отставку</w:t>
      </w:r>
    </w:p>
    <w:p w:rsidR="00901895" w:rsidRPr="001A5DE1" w:rsidRDefault="00C61644" w:rsidP="00901895">
      <w:pPr>
        <w:jc w:val="both"/>
        <w:rPr>
          <w:color w:val="000000" w:themeColor="text1"/>
          <w:sz w:val="28"/>
          <w:szCs w:val="28"/>
        </w:rPr>
      </w:pPr>
      <w:r w:rsidRPr="001A5DE1">
        <w:rPr>
          <w:color w:val="000000" w:themeColor="text1"/>
          <w:sz w:val="28"/>
          <w:szCs w:val="28"/>
        </w:rPr>
        <w:t>2</w:t>
      </w:r>
      <w:r w:rsidR="00901895" w:rsidRPr="001A5DE1">
        <w:rPr>
          <w:color w:val="000000" w:themeColor="text1"/>
          <w:sz w:val="28"/>
          <w:szCs w:val="28"/>
        </w:rPr>
        <w:t>.1. Пункт 4 части 2 изложить в следующей редакции:</w:t>
      </w:r>
    </w:p>
    <w:p w:rsidR="00901895" w:rsidRPr="001A5DE1" w:rsidRDefault="00901895" w:rsidP="0090189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A5DE1">
        <w:rPr>
          <w:color w:val="000000" w:themeColor="text1"/>
          <w:sz w:val="28"/>
          <w:szCs w:val="28"/>
        </w:rPr>
        <w:t xml:space="preserve">«4) несоблюдение ограничений, запретов,  неисполнение обязанностей, которые установлены Федеральным </w:t>
      </w:r>
      <w:hyperlink r:id="rId20" w:history="1">
        <w:r w:rsidRPr="001A5DE1">
          <w:rPr>
            <w:rStyle w:val="a3"/>
            <w:color w:val="000000" w:themeColor="text1"/>
            <w:sz w:val="28"/>
            <w:szCs w:val="28"/>
            <w:u w:val="none"/>
          </w:rPr>
          <w:t>законом</w:t>
        </w:r>
      </w:hyperlink>
      <w:r w:rsidRPr="001A5DE1">
        <w:rPr>
          <w:color w:val="000000" w:themeColor="text1"/>
          <w:sz w:val="28"/>
          <w:szCs w:val="28"/>
        </w:rPr>
        <w:t xml:space="preserve"> от 25 декабря 2008 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901895" w:rsidRPr="001A5DE1" w:rsidRDefault="00901895" w:rsidP="00901895">
      <w:pPr>
        <w:rPr>
          <w:color w:val="000000" w:themeColor="text1"/>
        </w:rPr>
      </w:pPr>
    </w:p>
    <w:p w:rsidR="00181BCA" w:rsidRDefault="00181BCA"/>
    <w:sectPr w:rsidR="00181BCA" w:rsidSect="004C734B">
      <w:pgSz w:w="11906" w:h="16838"/>
      <w:pgMar w:top="142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B0E74"/>
    <w:multiLevelType w:val="hybridMultilevel"/>
    <w:tmpl w:val="D8F25BE0"/>
    <w:lvl w:ilvl="0" w:tplc="09682298">
      <w:start w:val="2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28B1F90"/>
    <w:multiLevelType w:val="hybridMultilevel"/>
    <w:tmpl w:val="D1A89D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95"/>
    <w:rsid w:val="000F698A"/>
    <w:rsid w:val="00172AEF"/>
    <w:rsid w:val="00181BCA"/>
    <w:rsid w:val="001A5DE1"/>
    <w:rsid w:val="0030209B"/>
    <w:rsid w:val="003407FE"/>
    <w:rsid w:val="00442D4B"/>
    <w:rsid w:val="004C734B"/>
    <w:rsid w:val="006263B6"/>
    <w:rsid w:val="006C7569"/>
    <w:rsid w:val="006E2C6B"/>
    <w:rsid w:val="00714655"/>
    <w:rsid w:val="00724E85"/>
    <w:rsid w:val="007C3782"/>
    <w:rsid w:val="007E3975"/>
    <w:rsid w:val="00801F19"/>
    <w:rsid w:val="00901895"/>
    <w:rsid w:val="009B0C5B"/>
    <w:rsid w:val="00A740BD"/>
    <w:rsid w:val="00B47FB8"/>
    <w:rsid w:val="00C22A02"/>
    <w:rsid w:val="00C61644"/>
    <w:rsid w:val="00C979CB"/>
    <w:rsid w:val="00CB5F55"/>
    <w:rsid w:val="00D44FFF"/>
    <w:rsid w:val="00DB7E23"/>
    <w:rsid w:val="00F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3FA9D-E273-4CB1-BF66-DABA23DD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01895"/>
    <w:rPr>
      <w:color w:val="0000FF"/>
      <w:u w:val="single"/>
    </w:rPr>
  </w:style>
  <w:style w:type="paragraph" w:customStyle="1" w:styleId="ConsPlusNormal">
    <w:name w:val="ConsPlusNormal"/>
    <w:rsid w:val="00901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01F19"/>
  </w:style>
  <w:style w:type="paragraph" w:styleId="a4">
    <w:name w:val="List Paragraph"/>
    <w:basedOn w:val="a"/>
    <w:uiPriority w:val="34"/>
    <w:qFormat/>
    <w:rsid w:val="007E39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39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763408C2A25C5A49CAB7ED0A76B38706C74D5643B777E134020625313E4D15F316B37B8AF5681177T5M" TargetMode="External"/><Relationship Id="rId13" Type="http://schemas.openxmlformats.org/officeDocument/2006/relationships/hyperlink" Target="consultantplus://offline/ref=D7763408C2A25C5A49CAB7ED0A76B38706C74D5643B777E134020625313E4D15F316B37B8AF5691577T7M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7763408C2A25C5A49CAB7ED0A76B38706C74D5643B777E134020625313E4D15F316B37B8AF5681277T2M" TargetMode="External"/><Relationship Id="rId12" Type="http://schemas.openxmlformats.org/officeDocument/2006/relationships/hyperlink" Target="consultantplus://offline/ref=D7763408C2A25C5A49CAB7ED0A76B38706C74D5643B777E134020625313E4D15F316B37B8AF5691677TCM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7763408C2A25C5A49CAB7ED0A76B38706C74D5643B777E134020625313E4D15F316B37B8AF56B1E77T5M" TargetMode="External"/><Relationship Id="rId20" Type="http://schemas.openxmlformats.org/officeDocument/2006/relationships/hyperlink" Target="consultantplus://offline/ref=1162F2F0AF5F4DF2A73A62DCA4254FDD2F44AAEC3F42BF66A07EA0668Al769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7763408C2A25C5A49CAB7ED0A76B38706C74D5643B777E134020625313E4D15F316B37B8AF46D1277TCM" TargetMode="External"/><Relationship Id="rId11" Type="http://schemas.openxmlformats.org/officeDocument/2006/relationships/hyperlink" Target="consultantplus://offline/ref=D7763408C2A25C5A49CAB7ED0A76B38706C74D5643B777E134020625313E4D15F316B37C8D7FT6M" TargetMode="External"/><Relationship Id="rId5" Type="http://schemas.openxmlformats.org/officeDocument/2006/relationships/hyperlink" Target="consultantplus://offline/ref=D7763408C2A25C5A49CAB7ED0A76B38706C74D5643B777E134020625313E4D15F316B37B8AF46E1677TCM" TargetMode="External"/><Relationship Id="rId15" Type="http://schemas.openxmlformats.org/officeDocument/2006/relationships/hyperlink" Target="consultantplus://offline/ref=D7763408C2A25C5A49CAB7ED0A76B38706C74D5643B777E134020625313E4D15F316B37B8AF56B1F77TCM" TargetMode="External"/><Relationship Id="rId10" Type="http://schemas.openxmlformats.org/officeDocument/2006/relationships/hyperlink" Target="consultantplus://offline/ref=D7763408C2A25C5A49CAB7ED0A76B38706C74D5643B777E134020625313E4D15F316B37B8AF46E1077T4M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763408C2A25C5A49CAB7ED0A76B38706C74D5643B777E134020625313E4D15F316B37B8AF5681177T6M" TargetMode="External"/><Relationship Id="rId14" Type="http://schemas.openxmlformats.org/officeDocument/2006/relationships/hyperlink" Target="consultantplus://offline/ref=D7763408C2A25C5A49CAB7ED0A76B38706C74D5643B777E134020625313E4D15F316B37C8D7FT1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</cp:revision>
  <cp:lastPrinted>2017-08-01T08:54:00Z</cp:lastPrinted>
  <dcterms:created xsi:type="dcterms:W3CDTF">2017-08-08T07:18:00Z</dcterms:created>
  <dcterms:modified xsi:type="dcterms:W3CDTF">2017-08-08T07:18:00Z</dcterms:modified>
</cp:coreProperties>
</file>