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 wp14:anchorId="12DD1BC9" wp14:editId="477FB4E7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5C8A" w:rsidRDefault="00D65C8A" w:rsidP="00D65C8A">
      <w:pPr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noProof/>
          <w:sz w:val="24"/>
        </w:rPr>
      </w:pPr>
    </w:p>
    <w:p w:rsidR="00253835" w:rsidRDefault="00A344CD" w:rsidP="00A344CD">
      <w:pPr>
        <w:autoSpaceDE w:val="0"/>
        <w:autoSpaceDN w:val="0"/>
        <w:adjustRightInd w:val="0"/>
        <w:spacing w:after="0"/>
        <w:jc w:val="center"/>
        <w:rPr>
          <w:rFonts w:ascii="Segoe UI" w:hAnsi="Segoe UI" w:cs="Segoe UI"/>
          <w:b/>
          <w:sz w:val="28"/>
          <w:szCs w:val="28"/>
          <w:lang w:val="en-US"/>
        </w:rPr>
      </w:pPr>
      <w:r w:rsidRPr="00A344CD">
        <w:rPr>
          <w:rFonts w:ascii="Segoe UI" w:hAnsi="Segoe UI" w:cs="Segoe UI"/>
          <w:b/>
          <w:sz w:val="28"/>
          <w:szCs w:val="28"/>
        </w:rPr>
        <w:t>Персональные данные, содержащиеся в реестре недвижимости, получили дополнительную защиту</w:t>
      </w:r>
    </w:p>
    <w:p w:rsidR="00A344CD" w:rsidRPr="00A344CD" w:rsidRDefault="00A344CD" w:rsidP="00A344CD">
      <w:pPr>
        <w:autoSpaceDE w:val="0"/>
        <w:autoSpaceDN w:val="0"/>
        <w:adjustRightInd w:val="0"/>
        <w:spacing w:after="0"/>
        <w:jc w:val="center"/>
        <w:rPr>
          <w:rFonts w:ascii="Segoe UI" w:hAnsi="Segoe UI" w:cs="Segoe UI"/>
          <w:b/>
          <w:sz w:val="28"/>
          <w:szCs w:val="28"/>
          <w:lang w:val="en-US"/>
        </w:rPr>
      </w:pPr>
    </w:p>
    <w:p w:rsidR="00A344CD" w:rsidRPr="00A344CD" w:rsidRDefault="00A344CD" w:rsidP="00A344CD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A344CD">
        <w:rPr>
          <w:rFonts w:ascii="Segoe UI" w:hAnsi="Segoe UI" w:cs="Segoe UI"/>
          <w:sz w:val="28"/>
          <w:szCs w:val="28"/>
        </w:rPr>
        <w:t xml:space="preserve">С 1 марта 2023 года вступают в силу изменения по выдаче выписок из Единого государственного реестра недвижимости (ЕГРН). </w:t>
      </w:r>
    </w:p>
    <w:p w:rsidR="00A344CD" w:rsidRPr="00A344CD" w:rsidRDefault="00A344CD" w:rsidP="00A344CD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A344CD">
        <w:rPr>
          <w:rFonts w:ascii="Segoe UI" w:hAnsi="Segoe UI" w:cs="Segoe UI"/>
          <w:sz w:val="28"/>
          <w:szCs w:val="28"/>
        </w:rPr>
        <w:t xml:space="preserve">Персональные данные правообладателей – граждан (фамилия, имя, отчество, дата рождения) в выписке из ЕГРН будут указываться только при условии, если собственник недвижимости – гражданин даст на это свое согласие. </w:t>
      </w:r>
    </w:p>
    <w:p w:rsidR="00A344CD" w:rsidRPr="00A344CD" w:rsidRDefault="00A344CD" w:rsidP="00A344CD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A344CD">
        <w:rPr>
          <w:rFonts w:ascii="Segoe UI" w:hAnsi="Segoe UI" w:cs="Segoe UI"/>
          <w:sz w:val="28"/>
          <w:szCs w:val="28"/>
        </w:rPr>
        <w:t>Заявление о раскрытии сведений о персональных данных владелец конкретной недвижимости может направить в Росреестр любым удобным способом: через МФЦ, через сайт Росреестра, через портал Госуслуг либо через информационные каналы взаимодействия банков и Росреестра. На основании данного заявления вносится соответствующая запись в ЕГРН, после чего любые лица при получении выписки из ЕГРН по данному объекту будут видеть персональные данные собственника объекта недвижимости.</w:t>
      </w:r>
    </w:p>
    <w:p w:rsidR="00A344CD" w:rsidRPr="00A344CD" w:rsidRDefault="00A344CD" w:rsidP="00A344CD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A344CD">
        <w:rPr>
          <w:rFonts w:ascii="Segoe UI" w:hAnsi="Segoe UI" w:cs="Segoe UI"/>
          <w:i/>
          <w:sz w:val="28"/>
          <w:szCs w:val="28"/>
        </w:rPr>
        <w:t xml:space="preserve">«Открытость персональных данных всегда вызывало беспокойство у многих граждан. Изменения законодательства </w:t>
      </w:r>
      <w:proofErr w:type="gramStart"/>
      <w:r w:rsidRPr="00A344CD">
        <w:rPr>
          <w:rFonts w:ascii="Segoe UI" w:hAnsi="Segoe UI" w:cs="Segoe UI"/>
          <w:i/>
          <w:sz w:val="28"/>
          <w:szCs w:val="28"/>
        </w:rPr>
        <w:t>направлены</w:t>
      </w:r>
      <w:proofErr w:type="gramEnd"/>
      <w:r w:rsidRPr="00A344CD">
        <w:rPr>
          <w:rFonts w:ascii="Segoe UI" w:hAnsi="Segoe UI" w:cs="Segoe UI"/>
          <w:i/>
          <w:sz w:val="28"/>
          <w:szCs w:val="28"/>
        </w:rPr>
        <w:t xml:space="preserve"> прежде всего на защиту граждан от мошеннических действий, запрет на передачу третьим лицам личных данных из ЕГРН без согласия правообладателя повысит взаимную ответственность при проведении сделок на рынке недвижимости»,</w:t>
      </w:r>
      <w:r w:rsidRPr="00A344CD">
        <w:rPr>
          <w:rFonts w:ascii="Segoe UI" w:hAnsi="Segoe UI" w:cs="Segoe UI"/>
          <w:sz w:val="28"/>
          <w:szCs w:val="28"/>
        </w:rPr>
        <w:t xml:space="preserve"> - комментирует руководитель Управления Росреестра по Новосибирской области </w:t>
      </w:r>
      <w:r w:rsidRPr="00A344CD">
        <w:rPr>
          <w:rFonts w:ascii="Segoe UI" w:hAnsi="Segoe UI" w:cs="Segoe UI"/>
          <w:b/>
          <w:sz w:val="28"/>
          <w:szCs w:val="28"/>
        </w:rPr>
        <w:t>Светлана Рягузова</w:t>
      </w:r>
      <w:r w:rsidRPr="00A344CD">
        <w:rPr>
          <w:rFonts w:ascii="Segoe UI" w:hAnsi="Segoe UI" w:cs="Segoe UI"/>
          <w:sz w:val="28"/>
          <w:szCs w:val="28"/>
        </w:rPr>
        <w:t>.</w:t>
      </w:r>
    </w:p>
    <w:p w:rsidR="00A344CD" w:rsidRPr="00A344CD" w:rsidRDefault="00A344CD" w:rsidP="00A344CD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A344CD">
        <w:rPr>
          <w:rFonts w:ascii="Segoe UI" w:hAnsi="Segoe UI" w:cs="Segoe UI"/>
          <w:sz w:val="28"/>
          <w:szCs w:val="28"/>
        </w:rPr>
        <w:t xml:space="preserve"> Личные данные в выписке из ЕГРН при отсутствии согласия собственника о раскрытии персональных данных будут указаны при выдаче выписки из ЕГРН самому собственнику, супругу собственника, совладельцам недвижимости, арендодателям и арендаторам, </w:t>
      </w:r>
      <w:r w:rsidRPr="00A344CD">
        <w:rPr>
          <w:rFonts w:ascii="Segoe UI" w:hAnsi="Segoe UI" w:cs="Segoe UI"/>
          <w:sz w:val="28"/>
          <w:szCs w:val="28"/>
        </w:rPr>
        <w:lastRenderedPageBreak/>
        <w:t>обладателям сервитута, наследникам, арбитражным управляющим, залогодержателям, кадастровым инженерам, государственным учреждениям. Указанные лица могут запрашивать выписки без ограничений, так как касаются их имущественных прав или связаны с исполнением ими своих обязанностей.</w:t>
      </w:r>
    </w:p>
    <w:p w:rsidR="00A344CD" w:rsidRPr="00A344CD" w:rsidRDefault="00A344CD" w:rsidP="00A344CD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A344CD">
        <w:rPr>
          <w:rFonts w:ascii="Segoe UI" w:hAnsi="Segoe UI" w:cs="Segoe UI"/>
          <w:sz w:val="28"/>
          <w:szCs w:val="28"/>
        </w:rPr>
        <w:t>Как получить сведения потенциальному покупателю объекта недвижимости о его правообладателе? Есть несколько вариантов.</w:t>
      </w:r>
    </w:p>
    <w:p w:rsidR="00A344CD" w:rsidRPr="00A344CD" w:rsidRDefault="00A344CD" w:rsidP="00A344CD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A344CD">
        <w:rPr>
          <w:rFonts w:ascii="Segoe UI" w:hAnsi="Segoe UI" w:cs="Segoe UI"/>
          <w:sz w:val="28"/>
          <w:szCs w:val="28"/>
        </w:rPr>
        <w:t>1.</w:t>
      </w:r>
      <w:r w:rsidRPr="00A344CD">
        <w:rPr>
          <w:rFonts w:ascii="Segoe UI" w:hAnsi="Segoe UI" w:cs="Segoe UI"/>
          <w:sz w:val="28"/>
          <w:szCs w:val="28"/>
        </w:rPr>
        <w:tab/>
        <w:t xml:space="preserve">Запросить непосредственно у владельца объекта недвижимости. Приняв решение о продаже недвижимости, правообладатель будет заинтересован раскрыть свои данные для обеспечения прозрачности проведения сделки. </w:t>
      </w:r>
    </w:p>
    <w:p w:rsidR="00A344CD" w:rsidRPr="00A344CD" w:rsidRDefault="00A344CD" w:rsidP="00A344CD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A344CD">
        <w:rPr>
          <w:rFonts w:ascii="Segoe UI" w:hAnsi="Segoe UI" w:cs="Segoe UI"/>
          <w:sz w:val="28"/>
          <w:szCs w:val="28"/>
        </w:rPr>
        <w:t>2.</w:t>
      </w:r>
      <w:r w:rsidRPr="00A344CD">
        <w:rPr>
          <w:rFonts w:ascii="Segoe UI" w:hAnsi="Segoe UI" w:cs="Segoe UI"/>
          <w:sz w:val="28"/>
          <w:szCs w:val="28"/>
        </w:rPr>
        <w:tab/>
        <w:t>Обратиться к нотариусу, тем более</w:t>
      </w:r>
      <w:proofErr w:type="gramStart"/>
      <w:r w:rsidRPr="00A344CD">
        <w:rPr>
          <w:rFonts w:ascii="Segoe UI" w:hAnsi="Segoe UI" w:cs="Segoe UI"/>
          <w:sz w:val="28"/>
          <w:szCs w:val="28"/>
        </w:rPr>
        <w:t>,</w:t>
      </w:r>
      <w:proofErr w:type="gramEnd"/>
      <w:r w:rsidRPr="00A344CD">
        <w:rPr>
          <w:rFonts w:ascii="Segoe UI" w:hAnsi="Segoe UI" w:cs="Segoe UI"/>
          <w:sz w:val="28"/>
          <w:szCs w:val="28"/>
        </w:rPr>
        <w:t xml:space="preserve"> что большая доля сделок сегодня удостоверяется нотариально. </w:t>
      </w:r>
    </w:p>
    <w:p w:rsidR="00A344CD" w:rsidRPr="00A344CD" w:rsidRDefault="00A344CD" w:rsidP="00A344CD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A344CD">
        <w:rPr>
          <w:rFonts w:ascii="Segoe UI" w:hAnsi="Segoe UI" w:cs="Segoe UI"/>
          <w:sz w:val="28"/>
          <w:szCs w:val="28"/>
        </w:rPr>
        <w:t xml:space="preserve">Данные меры обеспечат баланс публичных интересов и сохранности персональных данных граждан, лишат недобросовестных участников рынка возможности перепродавать сведения из ЕГРН и создавать сайты-двойники.  </w:t>
      </w:r>
    </w:p>
    <w:p w:rsidR="00A344CD" w:rsidRPr="00A344CD" w:rsidRDefault="00A344CD" w:rsidP="00A344CD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A344CD">
        <w:rPr>
          <w:rFonts w:ascii="Segoe UI" w:hAnsi="Segoe UI" w:cs="Segoe UI"/>
          <w:i/>
          <w:sz w:val="28"/>
          <w:szCs w:val="28"/>
        </w:rPr>
        <w:t xml:space="preserve">«Безопасность правообладателя – это важно. Разрешение на получение третьими лицами информации о собственнике не всегда обеспечивает его безопасность. Есть и другой опыт, когда это создает дополнительные сложности: мошенники в первую очередь заинтересованы в невозможности </w:t>
      </w:r>
      <w:proofErr w:type="gramStart"/>
      <w:r w:rsidRPr="00A344CD">
        <w:rPr>
          <w:rFonts w:ascii="Segoe UI" w:hAnsi="Segoe UI" w:cs="Segoe UI"/>
          <w:i/>
          <w:sz w:val="28"/>
          <w:szCs w:val="28"/>
        </w:rPr>
        <w:t>проверить</w:t>
      </w:r>
      <w:proofErr w:type="gramEnd"/>
      <w:r w:rsidRPr="00A344CD">
        <w:rPr>
          <w:rFonts w:ascii="Segoe UI" w:hAnsi="Segoe UI" w:cs="Segoe UI"/>
          <w:i/>
          <w:sz w:val="28"/>
          <w:szCs w:val="28"/>
        </w:rPr>
        <w:t xml:space="preserve"> достоверность представленной ими информации - как проверить, что выписка реальна, и не откорректирована злоумышленником. На мой взгляд, сокращенная форма выписки из ЕГРН, не раскрывающая всей информации о правообладателе, но полученная из официального источника, решила бы и вопрос безопасности, и не создавала бы сложности в </w:t>
      </w:r>
      <w:proofErr w:type="gramStart"/>
      <w:r w:rsidRPr="00A344CD">
        <w:rPr>
          <w:rFonts w:ascii="Segoe UI" w:hAnsi="Segoe UI" w:cs="Segoe UI"/>
          <w:i/>
          <w:sz w:val="28"/>
          <w:szCs w:val="28"/>
        </w:rPr>
        <w:t>привычной процедуре</w:t>
      </w:r>
      <w:proofErr w:type="gramEnd"/>
      <w:r w:rsidRPr="00A344CD">
        <w:rPr>
          <w:rFonts w:ascii="Segoe UI" w:hAnsi="Segoe UI" w:cs="Segoe UI"/>
          <w:i/>
          <w:sz w:val="28"/>
          <w:szCs w:val="28"/>
        </w:rPr>
        <w:t xml:space="preserve"> подготовки сделок»,</w:t>
      </w:r>
      <w:r w:rsidRPr="00A344CD">
        <w:rPr>
          <w:rFonts w:ascii="Segoe UI" w:hAnsi="Segoe UI" w:cs="Segoe UI"/>
          <w:sz w:val="28"/>
          <w:szCs w:val="28"/>
        </w:rPr>
        <w:t xml:space="preserve"> - отметил коммерческий директор агентства недвижимости «КВАДРОТЕКА», член правления «Новосибирской ассоциации риэлторов» </w:t>
      </w:r>
      <w:r w:rsidRPr="00A344CD">
        <w:rPr>
          <w:rFonts w:ascii="Segoe UI" w:hAnsi="Segoe UI" w:cs="Segoe UI"/>
          <w:b/>
          <w:sz w:val="28"/>
          <w:szCs w:val="28"/>
        </w:rPr>
        <w:t>Владимир Колобков</w:t>
      </w:r>
      <w:r w:rsidRPr="00A344CD">
        <w:rPr>
          <w:rFonts w:ascii="Segoe UI" w:hAnsi="Segoe UI" w:cs="Segoe UI"/>
          <w:sz w:val="28"/>
          <w:szCs w:val="28"/>
        </w:rPr>
        <w:t xml:space="preserve">. </w:t>
      </w:r>
    </w:p>
    <w:p w:rsidR="00253835" w:rsidRDefault="00A344CD" w:rsidP="00A344CD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8"/>
          <w:szCs w:val="28"/>
          <w:lang w:val="en-US"/>
        </w:rPr>
      </w:pPr>
      <w:r w:rsidRPr="00A344CD">
        <w:rPr>
          <w:rFonts w:ascii="Segoe UI" w:hAnsi="Segoe UI" w:cs="Segoe UI"/>
          <w:sz w:val="28"/>
          <w:szCs w:val="28"/>
        </w:rPr>
        <w:t>Проверить достоверность сведений можно с помощью сервиса на сайте Росреестра. Порядок выдачи общедоступных сведений из ЕГРН об объекте недвижимости остается неизменным.</w:t>
      </w:r>
    </w:p>
    <w:p w:rsidR="006D233B" w:rsidRPr="006D233B" w:rsidRDefault="00141714" w:rsidP="00253835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bookmarkStart w:id="0" w:name="_GoBack"/>
      <w:bookmarkEnd w:id="0"/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lastRenderedPageBreak/>
        <w:t xml:space="preserve">Материал подготовлен </w:t>
      </w:r>
      <w:r w:rsidR="00C028C8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Управлением Росреестра</w:t>
      </w:r>
      <w:r w:rsidR="006D233B"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A417DB" w:rsidRPr="00141714" w:rsidRDefault="006D233B" w:rsidP="006D233B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6016B9" w:rsidRPr="00141714" w:rsidRDefault="006016B9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141714">
        <w:rPr>
          <w:rFonts w:ascii="Segoe UI" w:hAnsi="Segoe UI" w:cs="Segoe U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0D855" wp14:editId="29D7E2A9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C50FD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415311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>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Руководителем Управления Росреестра по Новосибирской области является Светлана Евгеньевна Рягузова.</w:t>
      </w:r>
    </w:p>
    <w:p w:rsidR="006016B9" w:rsidRPr="00141714" w:rsidRDefault="006016B9" w:rsidP="00CF76E8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14171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630091, </w:t>
      </w:r>
      <w:proofErr w:type="spellStart"/>
      <w:r w:rsidRPr="00141714">
        <w:rPr>
          <w:rFonts w:ascii="Segoe UI" w:hAnsi="Segoe UI" w:cs="Segoe UI"/>
          <w:sz w:val="18"/>
          <w:szCs w:val="18"/>
        </w:rPr>
        <w:t>г</w:t>
      </w:r>
      <w:proofErr w:type="gramStart"/>
      <w:r w:rsidRPr="00141714">
        <w:rPr>
          <w:rFonts w:ascii="Segoe UI" w:hAnsi="Segoe UI" w:cs="Segoe UI"/>
          <w:sz w:val="18"/>
          <w:szCs w:val="18"/>
        </w:rPr>
        <w:t>.Н</w:t>
      </w:r>
      <w:proofErr w:type="gramEnd"/>
      <w:r w:rsidRPr="00141714">
        <w:rPr>
          <w:rFonts w:ascii="Segoe UI" w:hAnsi="Segoe UI" w:cs="Segoe UI"/>
          <w:sz w:val="18"/>
          <w:szCs w:val="18"/>
        </w:rPr>
        <w:t>овосибирск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, </w:t>
      </w:r>
      <w:proofErr w:type="spellStart"/>
      <w:r w:rsidRPr="00141714">
        <w:rPr>
          <w:rFonts w:ascii="Segoe UI" w:hAnsi="Segoe UI" w:cs="Segoe UI"/>
          <w:sz w:val="18"/>
          <w:szCs w:val="18"/>
        </w:rPr>
        <w:t>ул.Державина</w:t>
      </w:r>
      <w:proofErr w:type="spellEnd"/>
      <w:r w:rsidRPr="00141714">
        <w:rPr>
          <w:rFonts w:ascii="Segoe UI" w:hAnsi="Segoe UI" w:cs="Segoe UI"/>
          <w:sz w:val="18"/>
          <w:szCs w:val="18"/>
        </w:rPr>
        <w:t>, д. 28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Электронная почта: </w:t>
      </w:r>
    </w:p>
    <w:p w:rsidR="006F1713" w:rsidRPr="00141714" w:rsidRDefault="009A730C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9" w:history="1">
        <w:r w:rsidR="006F1713" w:rsidRPr="00141714">
          <w:rPr>
            <w:rStyle w:val="a3"/>
            <w:rFonts w:ascii="Segoe UI" w:eastAsia="Times New Roman" w:hAnsi="Segoe UI" w:cs="Segoe UI"/>
            <w:sz w:val="18"/>
            <w:szCs w:val="20"/>
            <w:lang w:val="x-none" w:eastAsia="ru-RU"/>
          </w:rPr>
          <w:t>oko@54upr.rosreestr.ru</w:t>
        </w:r>
      </w:hyperlink>
      <w:r w:rsidR="006F1713" w:rsidRPr="00141714">
        <w:rPr>
          <w:rFonts w:ascii="Segoe UI" w:eastAsia="Times New Roman" w:hAnsi="Segoe UI" w:cs="Segoe UI"/>
          <w:color w:val="000000"/>
          <w:sz w:val="16"/>
          <w:szCs w:val="18"/>
          <w:lang w:val="x-none" w:eastAsia="ru-RU"/>
        </w:rPr>
        <w:t xml:space="preserve"> 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Сайт: </w:t>
      </w:r>
      <w:hyperlink r:id="rId10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val="x-none" w:eastAsia="ru-RU"/>
          </w:rPr>
          <w:t>Росреестр</w:t>
        </w:r>
      </w:hyperlink>
    </w:p>
    <w:p w:rsidR="00967E00" w:rsidRDefault="00967E00" w:rsidP="00967E00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proofErr w:type="spellStart"/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Соцсети</w:t>
      </w:r>
      <w:proofErr w:type="spellEnd"/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: </w:t>
      </w:r>
    </w:p>
    <w:p w:rsidR="006F1713" w:rsidRPr="00141714" w:rsidRDefault="009A730C" w:rsidP="00967E00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</w:pPr>
      <w:hyperlink r:id="rId11" w:history="1">
        <w:proofErr w:type="spellStart"/>
        <w:r w:rsidR="00967E00"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val="x-none" w:eastAsia="ru-RU"/>
          </w:rPr>
          <w:t>ВКонтакте</w:t>
        </w:r>
        <w:proofErr w:type="spellEnd"/>
      </w:hyperlink>
    </w:p>
    <w:p w:rsidR="00C028C8" w:rsidRPr="004838E7" w:rsidRDefault="009A730C" w:rsidP="00C028C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18"/>
          <w:szCs w:val="18"/>
        </w:rPr>
      </w:pPr>
      <w:hyperlink r:id="rId12" w:history="1">
        <w:r w:rsidR="00C028C8" w:rsidRPr="00C74705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</w:p>
    <w:p w:rsidR="006F1713" w:rsidRPr="00141714" w:rsidRDefault="009A730C" w:rsidP="006F1713">
      <w:pPr>
        <w:spacing w:after="0" w:line="240" w:lineRule="auto"/>
        <w:jc w:val="both"/>
        <w:rPr>
          <w:rFonts w:ascii="Segoe UI" w:eastAsia="Times New Roman" w:hAnsi="Segoe UI" w:cs="Segoe UI"/>
          <w:color w:val="0000FF"/>
          <w:sz w:val="20"/>
          <w:szCs w:val="20"/>
          <w:u w:val="single"/>
          <w:lang w:eastAsia="ru-RU"/>
        </w:rPr>
      </w:pPr>
      <w:hyperlink r:id="rId13" w:history="1"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Яндекс</w:t>
        </w:r>
        <w:r w:rsidR="00967E00"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.</w:t>
        </w:r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Дзен</w:t>
        </w:r>
      </w:hyperlink>
    </w:p>
    <w:p w:rsidR="006F1713" w:rsidRPr="00141714" w:rsidRDefault="009A730C" w:rsidP="006F1713">
      <w:pPr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hyperlink r:id="rId14" w:history="1">
        <w:proofErr w:type="spellStart"/>
        <w:r w:rsidR="00B807E1"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  <w:proofErr w:type="spellEnd"/>
      </w:hyperlink>
      <w:r w:rsidR="006F1713"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p w:rsidR="00DE1EF3" w:rsidRPr="00DF2633" w:rsidRDefault="00DE1EF3"/>
    <w:p w:rsidR="00097C70" w:rsidRDefault="00097C70"/>
    <w:sectPr w:rsidR="00097C70" w:rsidSect="00747FDB">
      <w:headerReference w:type="even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30C" w:rsidRDefault="009A730C" w:rsidP="00747FDB">
      <w:pPr>
        <w:spacing w:after="0" w:line="240" w:lineRule="auto"/>
      </w:pPr>
      <w:r>
        <w:separator/>
      </w:r>
    </w:p>
  </w:endnote>
  <w:endnote w:type="continuationSeparator" w:id="0">
    <w:p w:rsidR="009A730C" w:rsidRDefault="009A730C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30C" w:rsidRDefault="009A730C" w:rsidP="00747FDB">
      <w:pPr>
        <w:spacing w:after="0" w:line="240" w:lineRule="auto"/>
      </w:pPr>
      <w:r>
        <w:separator/>
      </w:r>
    </w:p>
  </w:footnote>
  <w:footnote w:type="continuationSeparator" w:id="0">
    <w:p w:rsidR="009A730C" w:rsidRDefault="009A730C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79D" w:rsidRDefault="00A7179D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7179D" w:rsidRDefault="00A717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ED345C"/>
    <w:multiLevelType w:val="hybridMultilevel"/>
    <w:tmpl w:val="BED43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910E0"/>
    <w:rsid w:val="00097C70"/>
    <w:rsid w:val="000A5CED"/>
    <w:rsid w:val="000C1DE5"/>
    <w:rsid w:val="000E0318"/>
    <w:rsid w:val="00141714"/>
    <w:rsid w:val="0016035A"/>
    <w:rsid w:val="00185F2E"/>
    <w:rsid w:val="00203E51"/>
    <w:rsid w:val="00253835"/>
    <w:rsid w:val="00256153"/>
    <w:rsid w:val="00291652"/>
    <w:rsid w:val="002C29BC"/>
    <w:rsid w:val="002E57A7"/>
    <w:rsid w:val="00300DC6"/>
    <w:rsid w:val="00317A46"/>
    <w:rsid w:val="003216E6"/>
    <w:rsid w:val="00362580"/>
    <w:rsid w:val="00367EA4"/>
    <w:rsid w:val="003A1BBF"/>
    <w:rsid w:val="003A4553"/>
    <w:rsid w:val="003C44D4"/>
    <w:rsid w:val="00415311"/>
    <w:rsid w:val="004514F9"/>
    <w:rsid w:val="00453572"/>
    <w:rsid w:val="00453791"/>
    <w:rsid w:val="00462B2F"/>
    <w:rsid w:val="004760C6"/>
    <w:rsid w:val="00477F74"/>
    <w:rsid w:val="004906C6"/>
    <w:rsid w:val="004E5606"/>
    <w:rsid w:val="00526CC7"/>
    <w:rsid w:val="00562F46"/>
    <w:rsid w:val="00581E8C"/>
    <w:rsid w:val="00596D36"/>
    <w:rsid w:val="005B2D42"/>
    <w:rsid w:val="005B42B4"/>
    <w:rsid w:val="005B4388"/>
    <w:rsid w:val="005C57C1"/>
    <w:rsid w:val="005F74E4"/>
    <w:rsid w:val="006016B9"/>
    <w:rsid w:val="0060440C"/>
    <w:rsid w:val="00605316"/>
    <w:rsid w:val="006222CF"/>
    <w:rsid w:val="00631444"/>
    <w:rsid w:val="0063279A"/>
    <w:rsid w:val="006409BF"/>
    <w:rsid w:val="00657AA5"/>
    <w:rsid w:val="006705B2"/>
    <w:rsid w:val="00694A7B"/>
    <w:rsid w:val="006A0CFA"/>
    <w:rsid w:val="006C24F6"/>
    <w:rsid w:val="006D233B"/>
    <w:rsid w:val="006F1713"/>
    <w:rsid w:val="006F2F50"/>
    <w:rsid w:val="007076C4"/>
    <w:rsid w:val="00714629"/>
    <w:rsid w:val="00742794"/>
    <w:rsid w:val="00747FDB"/>
    <w:rsid w:val="007739AC"/>
    <w:rsid w:val="00785807"/>
    <w:rsid w:val="007A1A9E"/>
    <w:rsid w:val="007B2542"/>
    <w:rsid w:val="0080229B"/>
    <w:rsid w:val="0083407C"/>
    <w:rsid w:val="00836E3C"/>
    <w:rsid w:val="008C6DC0"/>
    <w:rsid w:val="008C76F5"/>
    <w:rsid w:val="009001A5"/>
    <w:rsid w:val="00901983"/>
    <w:rsid w:val="009058C7"/>
    <w:rsid w:val="00907414"/>
    <w:rsid w:val="00961814"/>
    <w:rsid w:val="00967E00"/>
    <w:rsid w:val="009906AA"/>
    <w:rsid w:val="00991C84"/>
    <w:rsid w:val="009A730C"/>
    <w:rsid w:val="00A00B04"/>
    <w:rsid w:val="00A344CD"/>
    <w:rsid w:val="00A417DB"/>
    <w:rsid w:val="00A46E27"/>
    <w:rsid w:val="00A7179D"/>
    <w:rsid w:val="00A75EE8"/>
    <w:rsid w:val="00A76C6B"/>
    <w:rsid w:val="00A87EA1"/>
    <w:rsid w:val="00AA2407"/>
    <w:rsid w:val="00AA59B6"/>
    <w:rsid w:val="00AC6D9F"/>
    <w:rsid w:val="00AF27ED"/>
    <w:rsid w:val="00B05267"/>
    <w:rsid w:val="00B76C9B"/>
    <w:rsid w:val="00B807E1"/>
    <w:rsid w:val="00BB4775"/>
    <w:rsid w:val="00BB6423"/>
    <w:rsid w:val="00BB6FC6"/>
    <w:rsid w:val="00BC7B31"/>
    <w:rsid w:val="00BD03AA"/>
    <w:rsid w:val="00BF5FF5"/>
    <w:rsid w:val="00C028C8"/>
    <w:rsid w:val="00C47D80"/>
    <w:rsid w:val="00CA3F4D"/>
    <w:rsid w:val="00CE1BF2"/>
    <w:rsid w:val="00CF76E8"/>
    <w:rsid w:val="00D06BB4"/>
    <w:rsid w:val="00D17291"/>
    <w:rsid w:val="00D65C8A"/>
    <w:rsid w:val="00D66EF0"/>
    <w:rsid w:val="00D9604A"/>
    <w:rsid w:val="00DA7F89"/>
    <w:rsid w:val="00DB60D7"/>
    <w:rsid w:val="00DD1B0C"/>
    <w:rsid w:val="00DE1EF3"/>
    <w:rsid w:val="00DE5CE2"/>
    <w:rsid w:val="00DF2633"/>
    <w:rsid w:val="00E018D4"/>
    <w:rsid w:val="00E10065"/>
    <w:rsid w:val="00E334AF"/>
    <w:rsid w:val="00E6331D"/>
    <w:rsid w:val="00E92F95"/>
    <w:rsid w:val="00ED0AA3"/>
    <w:rsid w:val="00ED19BC"/>
    <w:rsid w:val="00ED3003"/>
    <w:rsid w:val="00F04CB2"/>
    <w:rsid w:val="00F401E2"/>
    <w:rsid w:val="00F40EEE"/>
    <w:rsid w:val="00F44DDA"/>
    <w:rsid w:val="00F6719C"/>
    <w:rsid w:val="00F7512B"/>
    <w:rsid w:val="00F905F0"/>
    <w:rsid w:val="00F92787"/>
    <w:rsid w:val="00FA143B"/>
    <w:rsid w:val="00FB062C"/>
    <w:rsid w:val="00FB3C30"/>
    <w:rsid w:val="00FE3D05"/>
    <w:rsid w:val="00FE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BC7B31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BC7B31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BC7B31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C7B31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C7B31"/>
    <w:rPr>
      <w:b/>
      <w:bCs/>
      <w:sz w:val="20"/>
      <w:szCs w:val="20"/>
    </w:rPr>
  </w:style>
  <w:style w:type="table" w:styleId="af9">
    <w:name w:val="Table Grid"/>
    <w:basedOn w:val="a1"/>
    <w:uiPriority w:val="39"/>
    <w:rsid w:val="00BB6F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BC7B31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BC7B31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BC7B31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C7B31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C7B31"/>
    <w:rPr>
      <w:b/>
      <w:bCs/>
      <w:sz w:val="20"/>
      <w:szCs w:val="20"/>
    </w:rPr>
  </w:style>
  <w:style w:type="table" w:styleId="af9">
    <w:name w:val="Table Grid"/>
    <w:basedOn w:val="a1"/>
    <w:uiPriority w:val="39"/>
    <w:rsid w:val="00BB6F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zen.ru/rosreestr_ns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k.ru/group/7000000098786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rosreestr_ns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osreestr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o@54upr.rosreestr.ru" TargetMode="External"/><Relationship Id="rId14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Галынина С.В.</cp:lastModifiedBy>
  <cp:revision>8</cp:revision>
  <cp:lastPrinted>2022-01-19T07:30:00Z</cp:lastPrinted>
  <dcterms:created xsi:type="dcterms:W3CDTF">2023-02-21T01:32:00Z</dcterms:created>
  <dcterms:modified xsi:type="dcterms:W3CDTF">2023-02-28T05:37:00Z</dcterms:modified>
</cp:coreProperties>
</file>